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68468F" w14:textId="54058E2D" w:rsidR="002E41AE" w:rsidRDefault="00805EE1" w:rsidP="00DD7FAA">
      <w:pPr>
        <w:pStyle w:val="NoSpacing"/>
        <w:spacing w:line="360" w:lineRule="auto"/>
        <w:jc w:val="center"/>
        <w:rPr>
          <w:b/>
          <w:bCs/>
          <w:u w:val="single"/>
        </w:rPr>
      </w:pPr>
      <w:bookmarkStart w:id="0" w:name="_Hlk55814797"/>
      <w:bookmarkEnd w:id="0"/>
      <w:r w:rsidRPr="00410929">
        <w:rPr>
          <w:b/>
          <w:bCs/>
          <w:u w:val="single"/>
        </w:rPr>
        <w:t>SUPPLEMENTARY MATERIAL</w:t>
      </w:r>
    </w:p>
    <w:p w14:paraId="742C2C50" w14:textId="37BDAF26" w:rsidR="00DD7FAA" w:rsidRDefault="00DD7FAA" w:rsidP="00DD7FAA">
      <w:pPr>
        <w:pStyle w:val="NoSpacing"/>
        <w:spacing w:line="360" w:lineRule="auto"/>
        <w:jc w:val="center"/>
        <w:rPr>
          <w:b/>
          <w:bCs/>
          <w:u w:val="single"/>
        </w:rPr>
      </w:pPr>
    </w:p>
    <w:p w14:paraId="26E8F845" w14:textId="77777777" w:rsidR="007E08B9" w:rsidRDefault="007E08B9" w:rsidP="007E08B9">
      <w:pPr>
        <w:spacing w:after="0" w:line="360" w:lineRule="auto"/>
        <w:jc w:val="both"/>
        <w:rPr>
          <w:b/>
          <w:noProof/>
          <w:u w:val="single"/>
          <w:lang w:eastAsia="en-GB"/>
        </w:rPr>
      </w:pPr>
      <w:r w:rsidRPr="003C05BD">
        <w:rPr>
          <w:b/>
          <w:noProof/>
          <w:u w:val="single"/>
          <w:lang w:eastAsia="en-GB"/>
        </w:rPr>
        <w:t>Model Equations</w:t>
      </w:r>
    </w:p>
    <w:p w14:paraId="52893AAB" w14:textId="77777777" w:rsidR="007E08B9" w:rsidRDefault="007E08B9" w:rsidP="007E08B9">
      <w:pPr>
        <w:spacing w:after="0" w:line="360" w:lineRule="auto"/>
        <w:jc w:val="both"/>
        <w:rPr>
          <w:rFonts w:eastAsia="Times New Roman" w:cstheme="minorHAnsi"/>
          <w:u w:val="single"/>
          <w:lang w:eastAsia="en-GB"/>
        </w:rPr>
      </w:pPr>
    </w:p>
    <w:p w14:paraId="759C9686" w14:textId="77777777" w:rsidR="007E08B9" w:rsidRPr="00CC34F3" w:rsidRDefault="00233D0F"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e>
          </m:d>
          <m:r>
            <w:rPr>
              <w:rFonts w:ascii="Cambria Math" w:eastAsia="Times New Roman" w:hAnsi="Cambria Math" w:cstheme="minorHAnsi"/>
              <w:lang w:eastAsia="en-GB"/>
            </w:rPr>
            <m:t>+τκ</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-1</m:t>
              </m:r>
            </m:e>
          </m:d>
        </m:oMath>
      </m:oMathPara>
    </w:p>
    <w:p w14:paraId="13477BCF" w14:textId="77777777" w:rsidR="007E08B9" w:rsidRDefault="007E08B9" w:rsidP="007E08B9">
      <w:pPr>
        <w:spacing w:after="0" w:line="360" w:lineRule="auto"/>
        <w:jc w:val="both"/>
        <w:rPr>
          <w:rFonts w:eastAsia="Times New Roman" w:cstheme="minorHAnsi"/>
          <w:u w:val="single"/>
          <w:lang w:eastAsia="en-GB"/>
        </w:rPr>
      </w:pPr>
    </w:p>
    <w:p w14:paraId="386561AE" w14:textId="77777777" w:rsidR="007E08B9" w:rsidRPr="00CC34F3" w:rsidRDefault="00233D0F"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+φ</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+τ+τκ</m:t>
              </m:r>
            </m:e>
          </m:d>
        </m:oMath>
      </m:oMathPara>
    </w:p>
    <w:p w14:paraId="246133DE" w14:textId="77777777" w:rsidR="007E08B9" w:rsidRDefault="007E08B9" w:rsidP="007E08B9">
      <w:pPr>
        <w:spacing w:after="0" w:line="360" w:lineRule="auto"/>
        <w:jc w:val="both"/>
        <w:rPr>
          <w:rFonts w:eastAsia="Times New Roman" w:cstheme="minorHAnsi"/>
          <w:u w:val="single"/>
          <w:lang w:eastAsia="en-GB"/>
        </w:rPr>
      </w:pPr>
    </w:p>
    <w:p w14:paraId="400F9574" w14:textId="77777777" w:rsidR="007E08B9" w:rsidRPr="003C05BD" w:rsidRDefault="00233D0F" w:rsidP="007E08B9">
      <w:pPr>
        <w:spacing w:after="0" w:line="360" w:lineRule="auto"/>
        <w:jc w:val="both"/>
        <w:rPr>
          <w:rFonts w:eastAsia="Times New Roman" w:cstheme="minorHAns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+τ</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+φ</m:t>
              </m:r>
            </m:e>
          </m:d>
        </m:oMath>
      </m:oMathPara>
    </w:p>
    <w:p w14:paraId="30E559C2" w14:textId="77777777" w:rsidR="007E08B9" w:rsidRDefault="007E08B9" w:rsidP="007E08B9">
      <w:pPr>
        <w:spacing w:after="0" w:line="360" w:lineRule="auto"/>
        <w:jc w:val="both"/>
        <w:rPr>
          <w:rFonts w:eastAsia="Times New Roman" w:cstheme="minorHAnsi"/>
          <w:lang w:eastAsia="en-GB"/>
        </w:rPr>
      </w:pPr>
    </w:p>
    <w:p w14:paraId="69B1406A" w14:textId="77777777" w:rsidR="007E08B9" w:rsidRDefault="007E08B9" w:rsidP="007E08B9">
      <w:pPr>
        <w:spacing w:after="0" w:line="360" w:lineRule="auto"/>
        <w:jc w:val="both"/>
        <w:rPr>
          <w:rFonts w:eastAsia="Times New Roman" w:cstheme="minorHAnsi"/>
          <w:lang w:eastAsia="en-GB"/>
        </w:rPr>
      </w:pPr>
    </w:p>
    <w:p w14:paraId="500113A6" w14:textId="77777777" w:rsidR="007E08B9" w:rsidRPr="00CC34F3" w:rsidRDefault="00233D0F"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-1</m:t>
              </m:r>
            </m:e>
          </m:d>
        </m:oMath>
      </m:oMathPara>
    </w:p>
    <w:p w14:paraId="545BABC8" w14:textId="77777777" w:rsidR="007E08B9" w:rsidRDefault="007E08B9" w:rsidP="007E08B9">
      <w:pPr>
        <w:spacing w:after="0" w:line="360" w:lineRule="auto"/>
        <w:jc w:val="both"/>
        <w:rPr>
          <w:rFonts w:eastAsia="Times New Roman" w:cstheme="minorHAnsi"/>
          <w:u w:val="single"/>
          <w:lang w:eastAsia="en-GB"/>
        </w:rPr>
      </w:pPr>
    </w:p>
    <w:p w14:paraId="5BDA07BF" w14:textId="77777777" w:rsidR="007E08B9" w:rsidRPr="003C05BD" w:rsidRDefault="00233D0F"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e>
          </m:d>
        </m:oMath>
      </m:oMathPara>
    </w:p>
    <w:p w14:paraId="56682066" w14:textId="77777777" w:rsidR="007E08B9" w:rsidRDefault="007E08B9" w:rsidP="007E08B9">
      <w:pPr>
        <w:spacing w:after="0" w:line="360" w:lineRule="auto"/>
        <w:jc w:val="both"/>
        <w:rPr>
          <w:rFonts w:eastAsia="Times New Roman" w:cstheme="minorHAnsi"/>
          <w:i/>
          <w:lang w:eastAsia="en-GB"/>
        </w:rPr>
      </w:pPr>
    </w:p>
    <w:p w14:paraId="73AFC61D" w14:textId="77777777" w:rsidR="007E08B9" w:rsidRPr="00CC34F3" w:rsidRDefault="00233D0F"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e>
          </m:d>
        </m:oMath>
      </m:oMathPara>
    </w:p>
    <w:p w14:paraId="3950374E" w14:textId="77777777" w:rsidR="007E08B9" w:rsidRPr="00CC34F3" w:rsidRDefault="007E08B9" w:rsidP="007E08B9">
      <w:pPr>
        <w:spacing w:after="0" w:line="360" w:lineRule="auto"/>
        <w:jc w:val="both"/>
        <w:rPr>
          <w:rFonts w:eastAsia="Times New Roman" w:cstheme="minorHAnsi"/>
          <w:i/>
          <w:lang w:eastAsia="en-GB"/>
        </w:rPr>
      </w:pPr>
    </w:p>
    <w:p w14:paraId="55666D0C" w14:textId="5A9D5CC3" w:rsidR="007E08B9" w:rsidRPr="00B86799" w:rsidRDefault="00B86799" w:rsidP="00B86799">
      <w:pPr>
        <w:spacing w:after="0" w:line="360" w:lineRule="auto"/>
        <w:jc w:val="right"/>
        <w:rPr>
          <w:rFonts w:eastAsia="Times New Roman" w:cstheme="minorHAnsi"/>
          <w:lang w:eastAsia="en-GB"/>
        </w:rPr>
      </w:pPr>
      <w:r>
        <w:rPr>
          <w:rFonts w:eastAsia="Times New Roman" w:cstheme="minorHAnsi"/>
          <w:lang w:eastAsia="en-GB"/>
        </w:rPr>
        <w:t>Eqn 1.1</w:t>
      </w:r>
    </w:p>
    <w:p w14:paraId="55724AA9" w14:textId="77777777" w:rsidR="007E08B9" w:rsidRDefault="007E08B9" w:rsidP="007E08B9">
      <w:pPr>
        <w:spacing w:after="0" w:line="360" w:lineRule="auto"/>
        <w:rPr>
          <w:b/>
          <w:noProof/>
          <w:lang w:eastAsia="en-GB"/>
        </w:rPr>
      </w:pPr>
    </w:p>
    <w:p w14:paraId="1CA7256A" w14:textId="77777777" w:rsidR="007E08B9" w:rsidRDefault="007E08B9" w:rsidP="007E08B9">
      <w:pPr>
        <w:spacing w:after="0"/>
        <w:rPr>
          <w:b/>
          <w:noProof/>
          <w:lang w:eastAsia="en-GB"/>
        </w:rPr>
      </w:pPr>
    </w:p>
    <w:p w14:paraId="53531C30" w14:textId="77777777" w:rsidR="007E08B9" w:rsidRDefault="007E08B9" w:rsidP="007E08B9">
      <w:pPr>
        <w:spacing w:after="0"/>
        <w:rPr>
          <w:b/>
          <w:noProof/>
          <w:lang w:eastAsia="en-GB"/>
        </w:rPr>
      </w:pPr>
    </w:p>
    <w:p w14:paraId="366D3E9F" w14:textId="77777777" w:rsidR="007E08B9" w:rsidRDefault="007E08B9" w:rsidP="007E08B9">
      <w:pPr>
        <w:spacing w:after="0"/>
        <w:rPr>
          <w:b/>
          <w:noProof/>
          <w:lang w:eastAsia="en-GB"/>
        </w:rPr>
      </w:pPr>
    </w:p>
    <w:p w14:paraId="180823CB" w14:textId="603A7BDB" w:rsidR="007E08B9" w:rsidRDefault="007E08B9" w:rsidP="007E08B9">
      <w:pPr>
        <w:spacing w:after="0"/>
        <w:rPr>
          <w:b/>
          <w:noProof/>
          <w:lang w:eastAsia="en-GB"/>
        </w:rPr>
      </w:pPr>
    </w:p>
    <w:p w14:paraId="3EAE72D3" w14:textId="4577E291" w:rsidR="007E08B9" w:rsidRDefault="007E08B9" w:rsidP="007E08B9">
      <w:pPr>
        <w:spacing w:after="0"/>
        <w:rPr>
          <w:b/>
          <w:noProof/>
          <w:lang w:eastAsia="en-GB"/>
        </w:rPr>
      </w:pPr>
    </w:p>
    <w:p w14:paraId="233BAD51" w14:textId="4374D1B2" w:rsidR="007E08B9" w:rsidRDefault="007E08B9" w:rsidP="007E08B9">
      <w:pPr>
        <w:spacing w:after="0"/>
        <w:rPr>
          <w:b/>
          <w:noProof/>
          <w:lang w:eastAsia="en-GB"/>
        </w:rPr>
      </w:pPr>
    </w:p>
    <w:p w14:paraId="739D6843" w14:textId="78B5C0EE" w:rsidR="007E08B9" w:rsidRDefault="007E08B9" w:rsidP="007E08B9">
      <w:pPr>
        <w:spacing w:after="0"/>
        <w:rPr>
          <w:b/>
          <w:noProof/>
          <w:lang w:eastAsia="en-GB"/>
        </w:rPr>
      </w:pPr>
    </w:p>
    <w:p w14:paraId="6FB76E8F" w14:textId="6B1946C7" w:rsidR="007E08B9" w:rsidRDefault="007E08B9" w:rsidP="007E08B9">
      <w:pPr>
        <w:spacing w:after="0"/>
        <w:rPr>
          <w:b/>
          <w:noProof/>
          <w:lang w:eastAsia="en-GB"/>
        </w:rPr>
      </w:pPr>
    </w:p>
    <w:p w14:paraId="43BD309C" w14:textId="4BFEB54D" w:rsidR="007E08B9" w:rsidRDefault="007E08B9" w:rsidP="007E08B9">
      <w:pPr>
        <w:spacing w:after="0"/>
        <w:rPr>
          <w:b/>
          <w:noProof/>
          <w:lang w:eastAsia="en-GB"/>
        </w:rPr>
      </w:pPr>
    </w:p>
    <w:p w14:paraId="057E22A5" w14:textId="5303B4FC" w:rsidR="007E08B9" w:rsidRDefault="007E08B9" w:rsidP="007E08B9">
      <w:pPr>
        <w:spacing w:after="0"/>
        <w:rPr>
          <w:b/>
          <w:noProof/>
          <w:lang w:eastAsia="en-GB"/>
        </w:rPr>
      </w:pPr>
    </w:p>
    <w:p w14:paraId="5043055B" w14:textId="77777777" w:rsidR="007E08B9" w:rsidRDefault="007E08B9" w:rsidP="007E08B9">
      <w:pPr>
        <w:spacing w:after="0"/>
        <w:rPr>
          <w:b/>
          <w:noProof/>
          <w:lang w:eastAsia="en-GB"/>
        </w:rPr>
      </w:pPr>
    </w:p>
    <w:p w14:paraId="0B51E7E9" w14:textId="77777777" w:rsidR="007E08B9" w:rsidRDefault="007E08B9" w:rsidP="007E08B9">
      <w:pPr>
        <w:spacing w:after="0"/>
        <w:rPr>
          <w:b/>
          <w:noProof/>
          <w:lang w:eastAsia="en-GB"/>
        </w:rPr>
      </w:pPr>
    </w:p>
    <w:p w14:paraId="02F51A60" w14:textId="100198FD" w:rsidR="007E08B9" w:rsidRDefault="007E08B9" w:rsidP="00DD7FAA">
      <w:pPr>
        <w:pStyle w:val="NoSpacing"/>
        <w:spacing w:line="360" w:lineRule="auto"/>
        <w:jc w:val="center"/>
        <w:rPr>
          <w:b/>
          <w:bCs/>
          <w:u w:val="single"/>
        </w:rPr>
      </w:pPr>
    </w:p>
    <w:p w14:paraId="2856D9A9" w14:textId="77777777" w:rsidR="007E08B9" w:rsidRPr="00DD7FAA" w:rsidRDefault="007E08B9" w:rsidP="00DD7FAA">
      <w:pPr>
        <w:pStyle w:val="NoSpacing"/>
        <w:spacing w:line="360" w:lineRule="auto"/>
        <w:jc w:val="center"/>
        <w:rPr>
          <w:b/>
          <w:bCs/>
          <w:u w:val="single"/>
        </w:rPr>
      </w:pPr>
    </w:p>
    <w:p w14:paraId="7690D7D7" w14:textId="5DACDC57" w:rsidR="00EB23DA" w:rsidRDefault="00965EE4" w:rsidP="00DD7FAA">
      <w:pPr>
        <w:spacing w:after="0" w:line="360" w:lineRule="auto"/>
        <w:rPr>
          <w:b/>
          <w:u w:val="single"/>
          <w:lang w:eastAsia="en-GB"/>
        </w:rPr>
      </w:pPr>
      <w:r w:rsidRPr="00965EE4">
        <w:rPr>
          <w:b/>
          <w:u w:val="single"/>
          <w:lang w:eastAsia="en-GB"/>
        </w:rPr>
        <w:lastRenderedPageBreak/>
        <w:t xml:space="preserve">ESVAC </w:t>
      </w:r>
      <w:r w:rsidR="00DF69DE" w:rsidRPr="00965EE4">
        <w:rPr>
          <w:b/>
          <w:u w:val="single"/>
          <w:lang w:eastAsia="en-GB"/>
        </w:rPr>
        <w:t xml:space="preserve">Antibiotic Sales Data Scaling </w:t>
      </w:r>
    </w:p>
    <w:p w14:paraId="4B8DE95F" w14:textId="77777777" w:rsidR="00DD7FAA" w:rsidRPr="00DD7FAA" w:rsidRDefault="00DD7FAA" w:rsidP="00DD7FAA">
      <w:pPr>
        <w:spacing w:after="0" w:line="360" w:lineRule="auto"/>
        <w:rPr>
          <w:b/>
          <w:u w:val="single"/>
          <w:lang w:eastAsia="en-GB"/>
        </w:rPr>
      </w:pPr>
    </w:p>
    <w:p w14:paraId="0B966C8D" w14:textId="5327813D" w:rsidR="00CB4BCC" w:rsidRDefault="00965EE4" w:rsidP="008A7045">
      <w:pPr>
        <w:spacing w:after="0" w:line="360" w:lineRule="auto"/>
        <w:jc w:val="both"/>
        <w:rPr>
          <w:bCs/>
          <w:lang w:eastAsia="en-GB"/>
        </w:rPr>
      </w:pPr>
      <w:r w:rsidRPr="00965EE4">
        <w:rPr>
          <w:bCs/>
          <w:lang w:eastAsia="en-GB"/>
        </w:rPr>
        <w:t>European Surveillance of Veterinary Antimicrobial Consumption (</w:t>
      </w:r>
      <w:r w:rsidR="00092D28" w:rsidRPr="00965EE4">
        <w:rPr>
          <w:bCs/>
          <w:lang w:eastAsia="en-GB"/>
        </w:rPr>
        <w:t>ESVAC</w:t>
      </w:r>
      <w:r w:rsidRPr="00965EE4">
        <w:rPr>
          <w:bCs/>
          <w:lang w:eastAsia="en-GB"/>
        </w:rPr>
        <w:t>)</w:t>
      </w:r>
      <w:r w:rsidR="00092D28" w:rsidRPr="00965EE4">
        <w:rPr>
          <w:bCs/>
          <w:lang w:eastAsia="en-GB"/>
        </w:rPr>
        <w:t xml:space="preserve"> antibiotic sales data was used in this study as a proxy for </w:t>
      </w:r>
      <w:r w:rsidR="00EB23DA">
        <w:rPr>
          <w:bCs/>
          <w:lang w:eastAsia="en-GB"/>
        </w:rPr>
        <w:t xml:space="preserve">livestock </w:t>
      </w:r>
      <w:r w:rsidR="00092D28" w:rsidRPr="00965EE4">
        <w:rPr>
          <w:bCs/>
          <w:lang w:eastAsia="en-GB"/>
        </w:rPr>
        <w:t xml:space="preserve">antibiotic </w:t>
      </w:r>
      <w:r w:rsidR="00092D28" w:rsidRPr="00386011">
        <w:rPr>
          <w:bCs/>
          <w:lang w:eastAsia="en-GB"/>
        </w:rPr>
        <w:t>usage</w:t>
      </w:r>
      <w:r w:rsidR="00E4519F" w:rsidRPr="00386011">
        <w:rPr>
          <w:bCs/>
          <w:lang w:eastAsia="en-GB"/>
        </w:rPr>
        <w:t xml:space="preserve"> </w:t>
      </w:r>
      <w:r w:rsidR="00CB72E8" w:rsidRPr="00386011">
        <w:rPr>
          <w:bCs/>
          <w:lang w:eastAsia="en-GB"/>
        </w:rPr>
        <w:fldChar w:fldCharType="begin">
          <w:fldData xml:space="preserve">PEVuZE5vdGU+PENpdGU+PEF1dGhvcj5FdXJvcGVhbiBNZWRpY2luZXMgQWdlbmN5PC9BdXRob3I+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=
</w:fldData>
        </w:fldChar>
      </w:r>
      <w:r w:rsidR="00A748BD">
        <w:rPr>
          <w:bCs/>
          <w:lang w:eastAsia="en-GB"/>
        </w:rPr>
        <w:instrText xml:space="preserve"> ADDIN EN.CITE </w:instrText>
      </w:r>
      <w:r w:rsidR="00A748BD">
        <w:rPr>
          <w:bCs/>
          <w:lang w:eastAsia="en-GB"/>
        </w:rPr>
        <w:fldChar w:fldCharType="begin">
          <w:fldData xml:space="preserve">PEVuZE5vdGU+PENpdGU+PEF1dGhvcj5FdXJvcGVhbiBNZWRpY2luZXMgQWdlbmN5PC9BdXRob3I+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=
</w:fldData>
        </w:fldChar>
      </w:r>
      <w:r w:rsidR="00A748BD">
        <w:rPr>
          <w:bCs/>
          <w:lang w:eastAsia="en-GB"/>
        </w:rPr>
        <w:instrText xml:space="preserve"> ADDIN EN.CITE.DATA </w:instrText>
      </w:r>
      <w:r w:rsidR="00A748BD">
        <w:rPr>
          <w:bCs/>
          <w:lang w:eastAsia="en-GB"/>
        </w:rPr>
      </w:r>
      <w:r w:rsidR="00A748BD">
        <w:rPr>
          <w:bCs/>
          <w:lang w:eastAsia="en-GB"/>
        </w:rPr>
        <w:fldChar w:fldCharType="end"/>
      </w:r>
      <w:r w:rsidR="00CB72E8" w:rsidRPr="00386011">
        <w:rPr>
          <w:bCs/>
          <w:lang w:eastAsia="en-GB"/>
        </w:rPr>
      </w:r>
      <w:r w:rsidR="00CB72E8" w:rsidRPr="00386011">
        <w:rPr>
          <w:bCs/>
          <w:lang w:eastAsia="en-GB"/>
        </w:rPr>
        <w:fldChar w:fldCharType="separate"/>
      </w:r>
      <w:r w:rsidR="00CB72E8" w:rsidRPr="00386011">
        <w:rPr>
          <w:bCs/>
          <w:noProof/>
          <w:lang w:eastAsia="en-GB"/>
        </w:rPr>
        <w:t>(1-5)</w:t>
      </w:r>
      <w:r w:rsidR="00CB72E8" w:rsidRPr="00386011">
        <w:rPr>
          <w:bCs/>
          <w:lang w:eastAsia="en-GB"/>
        </w:rPr>
        <w:fldChar w:fldCharType="end"/>
      </w:r>
      <w:r w:rsidR="00092D28" w:rsidRPr="00386011">
        <w:rPr>
          <w:bCs/>
          <w:lang w:eastAsia="en-GB"/>
        </w:rPr>
        <w:t xml:space="preserve">. </w:t>
      </w:r>
      <w:r w:rsidR="00EB23DA" w:rsidRPr="00386011">
        <w:rPr>
          <w:bCs/>
          <w:lang w:eastAsia="en-GB"/>
        </w:rPr>
        <w:t>This measure was used due to a lack of</w:t>
      </w:r>
      <w:r w:rsidR="00CB4BCC" w:rsidRPr="00386011">
        <w:rPr>
          <w:bCs/>
          <w:lang w:eastAsia="en-GB"/>
        </w:rPr>
        <w:t xml:space="preserve"> livestock species-specific antibiotic usage surveillance data stratified</w:t>
      </w:r>
      <w:r w:rsidR="00CB4BCC">
        <w:rPr>
          <w:bCs/>
          <w:lang w:eastAsia="en-GB"/>
        </w:rPr>
        <w:t xml:space="preserve"> by country. </w:t>
      </w:r>
      <w:r w:rsidR="00094BD6">
        <w:rPr>
          <w:bCs/>
          <w:lang w:eastAsia="en-GB"/>
        </w:rPr>
        <w:t xml:space="preserve">We note that livestock antibiotic sales </w:t>
      </w:r>
      <w:r w:rsidR="00805290">
        <w:rPr>
          <w:bCs/>
          <w:lang w:eastAsia="en-GB"/>
        </w:rPr>
        <w:t>are</w:t>
      </w:r>
      <w:r w:rsidR="00094BD6">
        <w:rPr>
          <w:bCs/>
          <w:lang w:eastAsia="en-GB"/>
        </w:rPr>
        <w:t xml:space="preserve"> not an exact proxy measure for usage, nor has a definitive link been proven between these two quantities. However, due to a lack of more relevant </w:t>
      </w:r>
      <w:r w:rsidR="00CE45AA">
        <w:rPr>
          <w:bCs/>
          <w:lang w:eastAsia="en-GB"/>
        </w:rPr>
        <w:t>epidemiological</w:t>
      </w:r>
      <w:r w:rsidR="00094BD6">
        <w:rPr>
          <w:bCs/>
          <w:lang w:eastAsia="en-GB"/>
        </w:rPr>
        <w:t xml:space="preserve"> surveillance data</w:t>
      </w:r>
      <w:r w:rsidR="00805290">
        <w:rPr>
          <w:bCs/>
          <w:lang w:eastAsia="en-GB"/>
        </w:rPr>
        <w:t>,</w:t>
      </w:r>
      <w:r w:rsidR="00094BD6">
        <w:rPr>
          <w:bCs/>
          <w:lang w:eastAsia="en-GB"/>
        </w:rPr>
        <w:t xml:space="preserve"> the ESVAC dataset was deemed sufficient.</w:t>
      </w:r>
    </w:p>
    <w:p w14:paraId="0BE22969" w14:textId="4DCB1091" w:rsidR="00092D28" w:rsidRDefault="00092D28" w:rsidP="008A7045">
      <w:pPr>
        <w:spacing w:after="0" w:line="360" w:lineRule="auto"/>
        <w:jc w:val="both"/>
        <w:rPr>
          <w:bCs/>
          <w:lang w:eastAsia="en-GB"/>
        </w:rPr>
      </w:pPr>
    </w:p>
    <w:p w14:paraId="7CC55243" w14:textId="4DEC4C40" w:rsidR="002A4BC9" w:rsidRDefault="00094BD6" w:rsidP="008A7045">
      <w:pPr>
        <w:spacing w:after="0" w:line="360" w:lineRule="auto"/>
        <w:jc w:val="both"/>
        <w:rPr>
          <w:bCs/>
          <w:lang w:eastAsia="en-GB"/>
        </w:rPr>
      </w:pPr>
      <w:r>
        <w:rPr>
          <w:bCs/>
          <w:lang w:eastAsia="en-GB"/>
        </w:rPr>
        <w:t>The ESVAC data</w:t>
      </w:r>
      <w:r w:rsidR="00CE45AA">
        <w:rPr>
          <w:bCs/>
          <w:lang w:eastAsia="en-GB"/>
        </w:rPr>
        <w:t xml:space="preserve">set </w:t>
      </w:r>
      <w:r w:rsidR="000F221C">
        <w:rPr>
          <w:bCs/>
          <w:lang w:eastAsia="en-GB"/>
        </w:rPr>
        <w:t>provides antibiotic sales expressed in mg/PCU for all livestock, representing a composite measure of m</w:t>
      </w:r>
      <w:r w:rsidR="00805290">
        <w:rPr>
          <w:bCs/>
          <w:lang w:eastAsia="en-GB"/>
        </w:rPr>
        <w:t>illigram (mg)</w:t>
      </w:r>
      <w:r w:rsidR="000F221C">
        <w:rPr>
          <w:bCs/>
          <w:lang w:eastAsia="en-GB"/>
        </w:rPr>
        <w:t xml:space="preserve"> of active ingredient normalised by the population correction unit</w:t>
      </w:r>
      <w:r w:rsidR="00805290">
        <w:rPr>
          <w:bCs/>
          <w:lang w:eastAsia="en-GB"/>
        </w:rPr>
        <w:t xml:space="preserve"> (PCU)</w:t>
      </w:r>
      <w:r w:rsidR="000F221C">
        <w:rPr>
          <w:bCs/>
          <w:lang w:eastAsia="en-GB"/>
        </w:rPr>
        <w:t>. This latter measure</w:t>
      </w:r>
      <w:r w:rsidR="00805290">
        <w:rPr>
          <w:bCs/>
          <w:lang w:eastAsia="en-GB"/>
        </w:rPr>
        <w:t xml:space="preserve">, </w:t>
      </w:r>
      <w:r w:rsidR="000F221C">
        <w:rPr>
          <w:bCs/>
          <w:lang w:eastAsia="en-GB"/>
        </w:rPr>
        <w:t>PCU</w:t>
      </w:r>
      <w:r w:rsidR="00805290">
        <w:rPr>
          <w:bCs/>
          <w:lang w:eastAsia="en-GB"/>
        </w:rPr>
        <w:t>,</w:t>
      </w:r>
      <w:r w:rsidR="000F221C">
        <w:rPr>
          <w:bCs/>
          <w:lang w:eastAsia="en-GB"/>
        </w:rPr>
        <w:t xml:space="preserve"> can be considered the total biomass of all livestock populations potentially treat</w:t>
      </w:r>
      <w:r w:rsidR="000E0C81">
        <w:rPr>
          <w:bCs/>
          <w:lang w:eastAsia="en-GB"/>
        </w:rPr>
        <w:t>able</w:t>
      </w:r>
      <w:r w:rsidR="000F221C">
        <w:rPr>
          <w:bCs/>
          <w:lang w:eastAsia="en-GB"/>
        </w:rPr>
        <w:t xml:space="preserve"> with antimicrobials.</w:t>
      </w:r>
      <w:r w:rsidR="00A67DD3">
        <w:rPr>
          <w:bCs/>
          <w:lang w:eastAsia="en-GB"/>
        </w:rPr>
        <w:t xml:space="preserve"> A scaling calculation was conduc</w:t>
      </w:r>
      <w:r w:rsidR="002A4BC9">
        <w:rPr>
          <w:bCs/>
          <w:lang w:eastAsia="en-GB"/>
        </w:rPr>
        <w:t xml:space="preserve">ted to scale the non-specific overall livestock antibiotic sales to be species-specific for each case study. </w:t>
      </w:r>
    </w:p>
    <w:p w14:paraId="31BB5B80" w14:textId="77777777" w:rsidR="002A4BC9" w:rsidRDefault="002A4BC9" w:rsidP="008A7045">
      <w:pPr>
        <w:spacing w:after="0" w:line="360" w:lineRule="auto"/>
        <w:jc w:val="both"/>
        <w:rPr>
          <w:bCs/>
          <w:lang w:eastAsia="en-GB"/>
        </w:rPr>
      </w:pPr>
    </w:p>
    <w:p w14:paraId="40CF2FE6" w14:textId="6605D218" w:rsidR="00DD7FAA" w:rsidRDefault="002A4BC9" w:rsidP="00DD7FAA">
      <w:pPr>
        <w:spacing w:after="0" w:line="360" w:lineRule="auto"/>
        <w:jc w:val="both"/>
        <w:rPr>
          <w:bCs/>
          <w:lang w:eastAsia="en-GB"/>
        </w:rPr>
      </w:pPr>
      <w:r>
        <w:rPr>
          <w:bCs/>
          <w:lang w:eastAsia="en-GB"/>
        </w:rPr>
        <w:t>This scaling was performed by first identifying the proportion</w:t>
      </w:r>
      <w:r w:rsidR="00095D4A">
        <w:rPr>
          <w:bCs/>
          <w:lang w:eastAsia="en-GB"/>
        </w:rPr>
        <w:t xml:space="preserve"> PCU</w:t>
      </w:r>
      <w:r>
        <w:rPr>
          <w:bCs/>
          <w:lang w:eastAsia="en-GB"/>
        </w:rPr>
        <w:t xml:space="preserve"> of </w:t>
      </w:r>
      <w:r w:rsidR="00095D4A">
        <w:rPr>
          <w:bCs/>
          <w:lang w:eastAsia="en-GB"/>
        </w:rPr>
        <w:t>the particular livestock species of interest in each case study</w:t>
      </w:r>
      <w:r w:rsidR="000E0C81">
        <w:rPr>
          <w:bCs/>
          <w:lang w:eastAsia="en-GB"/>
        </w:rPr>
        <w:t>,</w:t>
      </w:r>
      <w:r w:rsidR="00095D4A">
        <w:rPr>
          <w:bCs/>
          <w:lang w:eastAsia="en-GB"/>
        </w:rPr>
        <w:t xml:space="preserve"> </w:t>
      </w:r>
      <w:r w:rsidR="00B15C9D">
        <w:rPr>
          <w:bCs/>
          <w:lang w:eastAsia="en-GB"/>
        </w:rPr>
        <w:t>in relation</w:t>
      </w:r>
      <w:r w:rsidR="00095D4A">
        <w:rPr>
          <w:bCs/>
          <w:lang w:eastAsia="en-GB"/>
        </w:rPr>
        <w:t xml:space="preserve"> to the total livestock PCU</w:t>
      </w:r>
      <w:r w:rsidR="00D54839">
        <w:rPr>
          <w:bCs/>
          <w:lang w:eastAsia="en-GB"/>
        </w:rPr>
        <w:t xml:space="preserve"> in each country</w:t>
      </w:r>
      <w:r w:rsidR="00095D4A">
        <w:rPr>
          <w:bCs/>
          <w:lang w:eastAsia="en-GB"/>
        </w:rPr>
        <w:t>. This country-specific proportion was then used to scale the level of antibiotic usage (mg/PCU) for the</w:t>
      </w:r>
      <w:r w:rsidR="00DD7FAA">
        <w:rPr>
          <w:bCs/>
          <w:lang w:eastAsia="en-GB"/>
        </w:rPr>
        <w:t xml:space="preserve"> specific</w:t>
      </w:r>
      <w:r w:rsidR="00095D4A">
        <w:rPr>
          <w:bCs/>
          <w:lang w:eastAsia="en-GB"/>
        </w:rPr>
        <w:t xml:space="preserve"> livestock species of interest</w:t>
      </w:r>
      <w:r w:rsidR="00E4519F">
        <w:rPr>
          <w:bCs/>
          <w:lang w:eastAsia="en-GB"/>
        </w:rPr>
        <w:t xml:space="preserve"> for each country</w:t>
      </w:r>
      <w:r w:rsidR="00095D4A">
        <w:rPr>
          <w:bCs/>
          <w:lang w:eastAsia="en-GB"/>
        </w:rPr>
        <w:t xml:space="preserve">. </w:t>
      </w:r>
      <w:r w:rsidR="00B15C9D">
        <w:rPr>
          <w:bCs/>
          <w:lang w:eastAsia="en-GB"/>
        </w:rPr>
        <w:t xml:space="preserve">This was repeated for every included year for each country in each case study. </w:t>
      </w:r>
      <w:r w:rsidR="00DD7FAA">
        <w:rPr>
          <w:bCs/>
          <w:lang w:eastAsia="en-GB"/>
        </w:rPr>
        <w:t xml:space="preserve">Note that for this study, g/PCU was used as the antibiotic sales unit of measurement for all model fitting. </w:t>
      </w:r>
      <w:r w:rsidR="001C7F0B" w:rsidRPr="00965EE4">
        <w:rPr>
          <w:bCs/>
          <w:lang w:eastAsia="en-GB"/>
        </w:rPr>
        <w:t xml:space="preserve">An example </w:t>
      </w:r>
      <w:r w:rsidR="00DD7FAA">
        <w:rPr>
          <w:bCs/>
          <w:lang w:eastAsia="en-GB"/>
        </w:rPr>
        <w:t xml:space="preserve">of this scaling calculation </w:t>
      </w:r>
      <w:r w:rsidR="001C7F0B" w:rsidRPr="00965EE4">
        <w:rPr>
          <w:bCs/>
          <w:lang w:eastAsia="en-GB"/>
        </w:rPr>
        <w:t xml:space="preserve">using </w:t>
      </w:r>
      <w:r w:rsidR="00DD7FAA">
        <w:rPr>
          <w:bCs/>
          <w:lang w:eastAsia="en-GB"/>
        </w:rPr>
        <w:t xml:space="preserve">the average across each considered country in the dataset for each case study </w:t>
      </w:r>
      <w:r w:rsidR="001C7F0B" w:rsidRPr="00965EE4">
        <w:rPr>
          <w:bCs/>
          <w:lang w:eastAsia="en-GB"/>
        </w:rPr>
        <w:t>can be found below</w:t>
      </w:r>
      <w:r w:rsidR="00E4519F">
        <w:rPr>
          <w:bCs/>
          <w:lang w:eastAsia="en-GB"/>
        </w:rPr>
        <w:t xml:space="preserve"> (</w:t>
      </w:r>
      <w:r w:rsidR="000E0C81">
        <w:rPr>
          <w:bCs/>
          <w:lang w:eastAsia="en-GB"/>
        </w:rPr>
        <w:t xml:space="preserve">countries </w:t>
      </w:r>
      <w:r w:rsidR="00E4519F">
        <w:rPr>
          <w:bCs/>
          <w:lang w:eastAsia="en-GB"/>
        </w:rPr>
        <w:t xml:space="preserve">with </w:t>
      </w:r>
      <w:r w:rsidR="00B15C9D">
        <w:rPr>
          <w:bCs/>
          <w:lang w:eastAsia="en-GB"/>
        </w:rPr>
        <w:t>n &gt;</w:t>
      </w:r>
      <w:r w:rsidR="00E4519F">
        <w:rPr>
          <w:bCs/>
          <w:lang w:eastAsia="en-GB"/>
        </w:rPr>
        <w:t xml:space="preserve"> 10 samples)</w:t>
      </w:r>
      <w:r w:rsidR="00D54839">
        <w:rPr>
          <w:bCs/>
          <w:lang w:eastAsia="en-GB"/>
        </w:rPr>
        <w:t xml:space="preserve"> (Table S1)</w:t>
      </w:r>
      <w:r w:rsidR="001C7F0B" w:rsidRPr="00965EE4">
        <w:rPr>
          <w:bCs/>
          <w:lang w:eastAsia="en-GB"/>
        </w:rPr>
        <w:t>.</w:t>
      </w:r>
    </w:p>
    <w:p w14:paraId="76BE3EA0" w14:textId="072FEF4F" w:rsidR="00DD7FAA" w:rsidRDefault="00DD7FAA" w:rsidP="00DD7FAA">
      <w:pPr>
        <w:spacing w:after="0" w:line="360" w:lineRule="auto"/>
        <w:jc w:val="both"/>
        <w:rPr>
          <w:bCs/>
          <w:lang w:eastAsia="en-GB"/>
        </w:rPr>
      </w:pPr>
    </w:p>
    <w:p w14:paraId="7AA8F5C1" w14:textId="77777777" w:rsidR="004864FA" w:rsidRDefault="004864FA" w:rsidP="00DE08AA">
      <w:pPr>
        <w:spacing w:after="0" w:line="240" w:lineRule="auto"/>
        <w:rPr>
          <w:b/>
          <w:lang w:eastAsia="en-GB"/>
        </w:rPr>
      </w:pPr>
    </w:p>
    <w:p w14:paraId="096F07F8" w14:textId="77777777" w:rsidR="004864FA" w:rsidRDefault="004864FA" w:rsidP="00DE08AA">
      <w:pPr>
        <w:spacing w:after="0" w:line="240" w:lineRule="auto"/>
        <w:rPr>
          <w:b/>
          <w:lang w:eastAsia="en-GB"/>
        </w:rPr>
      </w:pPr>
    </w:p>
    <w:p w14:paraId="7C7999CD" w14:textId="77777777" w:rsidR="004864FA" w:rsidRDefault="004864FA" w:rsidP="00DE08AA">
      <w:pPr>
        <w:spacing w:after="0" w:line="240" w:lineRule="auto"/>
        <w:rPr>
          <w:b/>
          <w:lang w:eastAsia="en-GB"/>
        </w:rPr>
      </w:pPr>
    </w:p>
    <w:p w14:paraId="212287E0" w14:textId="77777777" w:rsidR="004864FA" w:rsidRDefault="004864FA" w:rsidP="00DE08AA">
      <w:pPr>
        <w:spacing w:after="0" w:line="240" w:lineRule="auto"/>
        <w:rPr>
          <w:b/>
          <w:lang w:eastAsia="en-GB"/>
        </w:rPr>
      </w:pPr>
    </w:p>
    <w:p w14:paraId="13CCD084" w14:textId="1E7F5C16" w:rsidR="004864FA" w:rsidRDefault="004864FA" w:rsidP="00DE08AA">
      <w:pPr>
        <w:spacing w:after="0" w:line="240" w:lineRule="auto"/>
        <w:rPr>
          <w:b/>
          <w:lang w:eastAsia="en-GB"/>
        </w:rPr>
      </w:pPr>
    </w:p>
    <w:p w14:paraId="16FC89F7" w14:textId="714597A1" w:rsidR="00B86799" w:rsidRDefault="00B86799" w:rsidP="00DE08AA">
      <w:pPr>
        <w:spacing w:after="0" w:line="240" w:lineRule="auto"/>
        <w:rPr>
          <w:b/>
          <w:lang w:eastAsia="en-GB"/>
        </w:rPr>
      </w:pPr>
    </w:p>
    <w:p w14:paraId="15D6DF98" w14:textId="6F4C9778" w:rsidR="00B86799" w:rsidRDefault="00B86799" w:rsidP="00DE08AA">
      <w:pPr>
        <w:spacing w:after="0" w:line="240" w:lineRule="auto"/>
        <w:rPr>
          <w:b/>
          <w:lang w:eastAsia="en-GB"/>
        </w:rPr>
      </w:pPr>
    </w:p>
    <w:p w14:paraId="685BBAD8" w14:textId="77777777" w:rsidR="00B86799" w:rsidRDefault="00B86799" w:rsidP="00DE08AA">
      <w:pPr>
        <w:spacing w:after="0" w:line="240" w:lineRule="auto"/>
        <w:rPr>
          <w:b/>
          <w:lang w:eastAsia="en-GB"/>
        </w:rPr>
      </w:pPr>
    </w:p>
    <w:p w14:paraId="3C9089D8" w14:textId="77777777" w:rsidR="004864FA" w:rsidRDefault="004864FA" w:rsidP="00DE08AA">
      <w:pPr>
        <w:spacing w:after="0" w:line="240" w:lineRule="auto"/>
        <w:rPr>
          <w:b/>
          <w:lang w:eastAsia="en-GB"/>
        </w:rPr>
      </w:pPr>
    </w:p>
    <w:p w14:paraId="2AFDAB4B" w14:textId="77777777" w:rsidR="004864FA" w:rsidRDefault="004864FA" w:rsidP="00DE08AA">
      <w:pPr>
        <w:spacing w:after="0" w:line="240" w:lineRule="auto"/>
        <w:rPr>
          <w:b/>
          <w:lang w:eastAsia="en-GB"/>
        </w:rPr>
      </w:pPr>
    </w:p>
    <w:p w14:paraId="234B9FAD" w14:textId="77777777" w:rsidR="004864FA" w:rsidRDefault="004864FA" w:rsidP="00DE08AA">
      <w:pPr>
        <w:spacing w:after="0" w:line="240" w:lineRule="auto"/>
        <w:rPr>
          <w:b/>
          <w:lang w:eastAsia="en-GB"/>
        </w:rPr>
      </w:pPr>
    </w:p>
    <w:p w14:paraId="6178C3BE" w14:textId="77777777" w:rsidR="004864FA" w:rsidRDefault="004864FA" w:rsidP="00DE08AA">
      <w:pPr>
        <w:spacing w:after="0" w:line="240" w:lineRule="auto"/>
        <w:rPr>
          <w:b/>
          <w:lang w:eastAsia="en-GB"/>
        </w:rPr>
      </w:pPr>
    </w:p>
    <w:p w14:paraId="4AE51546" w14:textId="77777777" w:rsidR="004864FA" w:rsidRDefault="004864FA" w:rsidP="00DE08AA">
      <w:pPr>
        <w:spacing w:after="0" w:line="240" w:lineRule="auto"/>
        <w:rPr>
          <w:b/>
          <w:lang w:eastAsia="en-GB"/>
        </w:rPr>
      </w:pPr>
    </w:p>
    <w:p w14:paraId="00F75678" w14:textId="77777777" w:rsidR="004864FA" w:rsidRDefault="004864FA" w:rsidP="00DE08AA">
      <w:pPr>
        <w:spacing w:after="0" w:line="240" w:lineRule="auto"/>
        <w:rPr>
          <w:b/>
          <w:lang w:eastAsia="en-GB"/>
        </w:rPr>
      </w:pPr>
    </w:p>
    <w:p w14:paraId="2C8CA92F" w14:textId="59C91467" w:rsidR="00B15C9D" w:rsidRDefault="00AF670D" w:rsidP="00DE08AA">
      <w:pPr>
        <w:spacing w:after="0" w:line="240" w:lineRule="auto"/>
        <w:rPr>
          <w:b/>
          <w:lang w:eastAsia="en-GB"/>
        </w:rPr>
      </w:pPr>
      <w:r>
        <w:rPr>
          <w:b/>
          <w:lang w:eastAsia="en-GB"/>
        </w:rPr>
        <w:lastRenderedPageBreak/>
        <w:t>Table S1.</w:t>
      </w:r>
      <w:r w:rsidR="008A7045" w:rsidRPr="008A7045">
        <w:rPr>
          <w:b/>
          <w:lang w:eastAsia="en-GB"/>
        </w:rPr>
        <w:t xml:space="preserve"> </w:t>
      </w:r>
      <w:r w:rsidR="008A7045">
        <w:rPr>
          <w:b/>
          <w:lang w:eastAsia="en-GB"/>
        </w:rPr>
        <w:t>Scaling for species-specific antibiotic sales using the average</w:t>
      </w:r>
      <w:r w:rsidR="00256FAB">
        <w:rPr>
          <w:b/>
          <w:lang w:eastAsia="en-GB"/>
        </w:rPr>
        <w:t>s</w:t>
      </w:r>
      <w:r w:rsidR="008A7045">
        <w:rPr>
          <w:b/>
          <w:lang w:eastAsia="en-GB"/>
        </w:rPr>
        <w:t xml:space="preserve"> across included countries</w:t>
      </w:r>
      <w:r w:rsidR="00256FAB">
        <w:rPr>
          <w:b/>
          <w:lang w:eastAsia="en-GB"/>
        </w:rPr>
        <w:t xml:space="preserve">/years </w:t>
      </w:r>
      <w:r w:rsidR="008A7045">
        <w:rPr>
          <w:b/>
          <w:lang w:eastAsia="en-GB"/>
        </w:rPr>
        <w:t>as illustrative example</w:t>
      </w:r>
      <w:r w:rsidR="001D5C8D">
        <w:rPr>
          <w:b/>
          <w:lang w:eastAsia="en-GB"/>
        </w:rPr>
        <w:t>.</w:t>
      </w:r>
      <w:r w:rsidR="001C7F0B" w:rsidRPr="008A7045">
        <w:rPr>
          <w:b/>
          <w:lang w:eastAsia="en-GB"/>
        </w:rPr>
        <w:t xml:space="preserve"> </w:t>
      </w:r>
    </w:p>
    <w:tbl>
      <w:tblPr>
        <w:tblStyle w:val="ListTable4-Accent5"/>
        <w:tblW w:w="8926" w:type="dxa"/>
        <w:tblLook w:val="0420" w:firstRow="1" w:lastRow="0" w:firstColumn="0" w:lastColumn="0" w:noHBand="0" w:noVBand="1"/>
      </w:tblPr>
      <w:tblGrid>
        <w:gridCol w:w="1028"/>
        <w:gridCol w:w="1080"/>
        <w:gridCol w:w="1301"/>
        <w:gridCol w:w="941"/>
        <w:gridCol w:w="1126"/>
        <w:gridCol w:w="1228"/>
        <w:gridCol w:w="1111"/>
        <w:gridCol w:w="1111"/>
      </w:tblGrid>
      <w:tr w:rsidR="001D5C8D" w:rsidRPr="005E1628" w14:paraId="20DFA941" w14:textId="6C765AAB" w:rsidTr="001D5C8D">
        <w:trPr>
          <w:cnfStyle w:val="100000000000" w:firstRow="1" w:lastRow="0" w:firstColumn="0" w:lastColumn="0" w:oddVBand="0" w:evenVBand="0" w:oddHBand="0" w:evenHBand="0" w:firstRowFirstColumn="0" w:firstRowLastColumn="0" w:lastRowFirstColumn="0" w:lastRowLastColumn="0"/>
          <w:trHeight w:val="72"/>
        </w:trPr>
        <w:tc>
          <w:tcPr>
            <w:tcW w:w="1028" w:type="dxa"/>
            <w:hideMark/>
          </w:tcPr>
          <w:p w14:paraId="70B6F55D" w14:textId="29A0C214" w:rsidR="001D5C8D" w:rsidRPr="005E1628" w:rsidRDefault="001D5C8D" w:rsidP="001D5C8D">
            <w:pPr>
              <w:spacing w:line="276" w:lineRule="auto"/>
              <w:jc w:val="center"/>
              <w:rPr>
                <w:rFonts w:eastAsia="Times New Roman" w:cstheme="minorHAnsi"/>
                <w:sz w:val="20"/>
                <w:szCs w:val="20"/>
                <w:lang w:eastAsia="en-GB"/>
              </w:rPr>
            </w:pPr>
            <w:r w:rsidRPr="00965EE4">
              <w:rPr>
                <w:bCs w:val="0"/>
                <w:lang w:eastAsia="en-GB"/>
              </w:rPr>
              <w:t>Case Study</w:t>
            </w:r>
          </w:p>
        </w:tc>
        <w:tc>
          <w:tcPr>
            <w:tcW w:w="1080" w:type="dxa"/>
            <w:hideMark/>
          </w:tcPr>
          <w:p w14:paraId="35EFDBDC" w14:textId="6242351B" w:rsidR="001D5C8D" w:rsidRPr="005E1628" w:rsidRDefault="001D5C8D" w:rsidP="001D5C8D">
            <w:pPr>
              <w:spacing w:line="276" w:lineRule="auto"/>
              <w:jc w:val="center"/>
              <w:rPr>
                <w:rFonts w:eastAsia="Times New Roman" w:cstheme="minorHAnsi"/>
                <w:sz w:val="20"/>
                <w:szCs w:val="20"/>
                <w:lang w:eastAsia="en-GB"/>
              </w:rPr>
            </w:pPr>
            <w:r w:rsidRPr="00965EE4">
              <w:rPr>
                <w:bCs w:val="0"/>
                <w:lang w:eastAsia="en-GB"/>
              </w:rPr>
              <w:t xml:space="preserve">Livestock Species </w:t>
            </w:r>
          </w:p>
        </w:tc>
        <w:tc>
          <w:tcPr>
            <w:tcW w:w="1301" w:type="dxa"/>
            <w:hideMark/>
          </w:tcPr>
          <w:p w14:paraId="4DD25020" w14:textId="069126E4" w:rsidR="001D5C8D" w:rsidRPr="005E1628" w:rsidRDefault="001D5C8D" w:rsidP="001D5C8D">
            <w:pPr>
              <w:spacing w:line="276" w:lineRule="auto"/>
              <w:jc w:val="center"/>
              <w:rPr>
                <w:rFonts w:eastAsia="Times New Roman" w:cstheme="minorHAnsi"/>
                <w:sz w:val="20"/>
                <w:szCs w:val="20"/>
                <w:lang w:eastAsia="en-GB"/>
              </w:rPr>
            </w:pPr>
            <w:r>
              <w:rPr>
                <w:bCs w:val="0"/>
                <w:lang w:eastAsia="en-GB"/>
              </w:rPr>
              <w:t>Antibiotic Resistance</w:t>
            </w:r>
          </w:p>
        </w:tc>
        <w:tc>
          <w:tcPr>
            <w:tcW w:w="941" w:type="dxa"/>
          </w:tcPr>
          <w:p w14:paraId="1858C73A" w14:textId="1BF2742E" w:rsidR="001D5C8D" w:rsidRPr="005E1628" w:rsidRDefault="001D5C8D" w:rsidP="001D5C8D">
            <w:pPr>
              <w:spacing w:line="276" w:lineRule="auto"/>
              <w:jc w:val="center"/>
              <w:rPr>
                <w:rFonts w:eastAsia="Times New Roman" w:cstheme="minorHAnsi"/>
                <w:bCs w:val="0"/>
                <w:color w:val="FFFFFF" w:themeColor="light1"/>
                <w:kern w:val="24"/>
                <w:sz w:val="20"/>
                <w:szCs w:val="20"/>
                <w:lang w:eastAsia="en-GB"/>
              </w:rPr>
            </w:pPr>
            <w:r w:rsidRPr="00965EE4">
              <w:rPr>
                <w:bCs w:val="0"/>
                <w:lang w:eastAsia="en-GB"/>
              </w:rPr>
              <w:t xml:space="preserve">Total PCU </w:t>
            </w:r>
          </w:p>
        </w:tc>
        <w:tc>
          <w:tcPr>
            <w:tcW w:w="1126" w:type="dxa"/>
          </w:tcPr>
          <w:p w14:paraId="56BE63FD" w14:textId="3F5FDBCF"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sidRPr="00965EE4">
              <w:rPr>
                <w:bCs w:val="0"/>
                <w:lang w:eastAsia="en-GB"/>
              </w:rPr>
              <w:t>Livestock-specific PCU</w:t>
            </w:r>
          </w:p>
        </w:tc>
        <w:tc>
          <w:tcPr>
            <w:tcW w:w="1228" w:type="dxa"/>
          </w:tcPr>
          <w:p w14:paraId="70967840" w14:textId="5B805888"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sidRPr="00965EE4">
              <w:rPr>
                <w:bCs w:val="0"/>
                <w:lang w:eastAsia="en-GB"/>
              </w:rPr>
              <w:t>Fraction of the country PCU</w:t>
            </w:r>
          </w:p>
        </w:tc>
        <w:tc>
          <w:tcPr>
            <w:tcW w:w="1111" w:type="dxa"/>
          </w:tcPr>
          <w:p w14:paraId="65D14C6B" w14:textId="77777777" w:rsidR="001D5C8D" w:rsidRDefault="001D5C8D" w:rsidP="001D5C8D">
            <w:pPr>
              <w:rPr>
                <w:bCs w:val="0"/>
                <w:lang w:eastAsia="en-GB"/>
              </w:rPr>
            </w:pPr>
            <w:r w:rsidRPr="00965EE4">
              <w:rPr>
                <w:bCs w:val="0"/>
                <w:lang w:eastAsia="en-GB"/>
              </w:rPr>
              <w:t>Country level Antibiotic Sales</w:t>
            </w:r>
          </w:p>
          <w:p w14:paraId="32ACEB0B" w14:textId="296D9E1B"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Pr>
                <w:bCs w:val="0"/>
                <w:lang w:eastAsia="en-GB"/>
              </w:rPr>
              <w:t>(mg/PCU)</w:t>
            </w:r>
          </w:p>
        </w:tc>
        <w:tc>
          <w:tcPr>
            <w:tcW w:w="1111" w:type="dxa"/>
          </w:tcPr>
          <w:p w14:paraId="6D574799" w14:textId="77777777" w:rsidR="001D5C8D" w:rsidRDefault="001D5C8D" w:rsidP="001D5C8D">
            <w:pPr>
              <w:rPr>
                <w:bCs w:val="0"/>
                <w:lang w:eastAsia="en-GB"/>
              </w:rPr>
            </w:pPr>
            <w:r w:rsidRPr="00965EE4">
              <w:rPr>
                <w:bCs w:val="0"/>
                <w:lang w:eastAsia="en-GB"/>
              </w:rPr>
              <w:t>Scaled Antibiotic Sales</w:t>
            </w:r>
          </w:p>
          <w:p w14:paraId="1381533A" w14:textId="4862B7F6"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Pr>
                <w:bCs w:val="0"/>
                <w:lang w:eastAsia="en-GB"/>
              </w:rPr>
              <w:t>(mg/PCU)</w:t>
            </w:r>
          </w:p>
        </w:tc>
      </w:tr>
      <w:tr w:rsidR="004864FA" w:rsidRPr="005E1628" w14:paraId="3B2CE64B" w14:textId="77777777" w:rsidTr="001D5C8D">
        <w:trPr>
          <w:cnfStyle w:val="000000100000" w:firstRow="0" w:lastRow="0" w:firstColumn="0" w:lastColumn="0" w:oddVBand="0" w:evenVBand="0" w:oddHBand="1" w:evenHBand="0" w:firstRowFirstColumn="0" w:firstRowLastColumn="0" w:lastRowFirstColumn="0" w:lastRowLastColumn="0"/>
          <w:trHeight w:val="23"/>
        </w:trPr>
        <w:tc>
          <w:tcPr>
            <w:tcW w:w="1028" w:type="dxa"/>
          </w:tcPr>
          <w:p w14:paraId="364494EB" w14:textId="016A7FE8" w:rsidR="004864FA" w:rsidRDefault="00697210" w:rsidP="004864FA">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1</w:t>
            </w:r>
            <w:r w:rsidR="004864FA">
              <w:rPr>
                <w:rFonts w:eastAsia="Times New Roman" w:cstheme="minorHAnsi"/>
                <w:b/>
                <w:bCs/>
                <w:kern w:val="24"/>
                <w:sz w:val="20"/>
                <w:szCs w:val="20"/>
                <w:lang w:eastAsia="en-GB"/>
              </w:rPr>
              <w:t xml:space="preserve"> (n = </w:t>
            </w:r>
            <w:r w:rsidR="00256FAB">
              <w:rPr>
                <w:rFonts w:eastAsia="Times New Roman" w:cstheme="minorHAnsi"/>
                <w:b/>
                <w:bCs/>
                <w:kern w:val="24"/>
                <w:sz w:val="20"/>
                <w:szCs w:val="20"/>
                <w:lang w:eastAsia="en-GB"/>
              </w:rPr>
              <w:t>69</w:t>
            </w:r>
            <w:r w:rsidR="004864FA">
              <w:rPr>
                <w:rFonts w:eastAsia="Times New Roman" w:cstheme="minorHAnsi"/>
                <w:b/>
                <w:bCs/>
                <w:kern w:val="24"/>
                <w:sz w:val="20"/>
                <w:szCs w:val="20"/>
                <w:lang w:eastAsia="en-GB"/>
              </w:rPr>
              <w:t>)</w:t>
            </w:r>
          </w:p>
        </w:tc>
        <w:tc>
          <w:tcPr>
            <w:tcW w:w="1080" w:type="dxa"/>
          </w:tcPr>
          <w:p w14:paraId="0011C268" w14:textId="6BF078CA" w:rsidR="004864FA" w:rsidRDefault="004864FA" w:rsidP="004864FA">
            <w:pPr>
              <w:spacing w:line="276" w:lineRule="auto"/>
              <w:rPr>
                <w:bCs/>
                <w:lang w:eastAsia="en-GB"/>
              </w:rPr>
            </w:pPr>
            <w:r>
              <w:rPr>
                <w:bCs/>
                <w:lang w:eastAsia="en-GB"/>
              </w:rPr>
              <w:t>Broiler Poultry</w:t>
            </w:r>
          </w:p>
        </w:tc>
        <w:tc>
          <w:tcPr>
            <w:tcW w:w="1301" w:type="dxa"/>
          </w:tcPr>
          <w:p w14:paraId="445BCAC0" w14:textId="7BE72030" w:rsidR="004864FA" w:rsidRDefault="004864FA" w:rsidP="004864FA">
            <w:pPr>
              <w:spacing w:line="276" w:lineRule="auto"/>
              <w:jc w:val="center"/>
              <w:rPr>
                <w:bCs/>
                <w:lang w:eastAsia="en-GB"/>
              </w:rPr>
            </w:pPr>
            <w:r>
              <w:rPr>
                <w:bCs/>
                <w:lang w:eastAsia="en-GB"/>
              </w:rPr>
              <w:t>Ampicillin</w:t>
            </w:r>
          </w:p>
        </w:tc>
        <w:tc>
          <w:tcPr>
            <w:tcW w:w="941" w:type="dxa"/>
          </w:tcPr>
          <w:p w14:paraId="107DFFB8" w14:textId="31948DE3" w:rsidR="004864FA" w:rsidRDefault="004864FA" w:rsidP="004864FA">
            <w:pPr>
              <w:spacing w:line="276" w:lineRule="auto"/>
              <w:jc w:val="center"/>
              <w:rPr>
                <w:rFonts w:ascii="Calibri" w:hAnsi="Calibri" w:cs="Calibri"/>
                <w:color w:val="000000"/>
              </w:rPr>
            </w:pPr>
            <w:r>
              <w:rPr>
                <w:rFonts w:ascii="Calibri" w:hAnsi="Calibri" w:cs="Calibri"/>
                <w:color w:val="000000"/>
              </w:rPr>
              <w:t>2676.90</w:t>
            </w:r>
          </w:p>
        </w:tc>
        <w:tc>
          <w:tcPr>
            <w:tcW w:w="1126" w:type="dxa"/>
          </w:tcPr>
          <w:p w14:paraId="4CC80066" w14:textId="20BBECE9" w:rsidR="004864FA" w:rsidRDefault="00256FAB" w:rsidP="00256FAB">
            <w:pPr>
              <w:jc w:val="center"/>
              <w:rPr>
                <w:rFonts w:ascii="Calibri" w:hAnsi="Calibri" w:cs="Calibri"/>
                <w:color w:val="000000"/>
              </w:rPr>
            </w:pPr>
            <w:r>
              <w:rPr>
                <w:rFonts w:ascii="Calibri" w:hAnsi="Calibri" w:cs="Calibri"/>
                <w:color w:val="000000"/>
              </w:rPr>
              <w:t>2134.717</w:t>
            </w:r>
          </w:p>
        </w:tc>
        <w:tc>
          <w:tcPr>
            <w:tcW w:w="1228" w:type="dxa"/>
          </w:tcPr>
          <w:p w14:paraId="49EE516D" w14:textId="77777777" w:rsidR="00256FAB" w:rsidRDefault="00256FAB" w:rsidP="00256FAB">
            <w:pPr>
              <w:jc w:val="center"/>
              <w:rPr>
                <w:rFonts w:ascii="Calibri" w:hAnsi="Calibri" w:cs="Calibri"/>
                <w:color w:val="000000"/>
              </w:rPr>
            </w:pPr>
            <w:r>
              <w:rPr>
                <w:rFonts w:ascii="Calibri" w:hAnsi="Calibri" w:cs="Calibri"/>
                <w:color w:val="000000"/>
              </w:rPr>
              <w:t>0.142828</w:t>
            </w:r>
          </w:p>
          <w:p w14:paraId="2FC418A1" w14:textId="3F61FDF4" w:rsidR="004864FA" w:rsidRDefault="004864FA" w:rsidP="004864FA">
            <w:pPr>
              <w:spacing w:line="276" w:lineRule="auto"/>
              <w:jc w:val="center"/>
              <w:rPr>
                <w:rFonts w:ascii="Calibri" w:hAnsi="Calibri" w:cs="Calibri"/>
                <w:color w:val="000000"/>
              </w:rPr>
            </w:pPr>
          </w:p>
        </w:tc>
        <w:tc>
          <w:tcPr>
            <w:tcW w:w="1111" w:type="dxa"/>
          </w:tcPr>
          <w:p w14:paraId="0985D079" w14:textId="77777777" w:rsidR="00256FAB" w:rsidRDefault="00256FAB" w:rsidP="00256FAB">
            <w:pPr>
              <w:jc w:val="center"/>
              <w:rPr>
                <w:rFonts w:ascii="Calibri" w:hAnsi="Calibri" w:cs="Calibri"/>
                <w:color w:val="000000"/>
              </w:rPr>
            </w:pPr>
            <w:r>
              <w:rPr>
                <w:rFonts w:ascii="Calibri" w:hAnsi="Calibri" w:cs="Calibri"/>
                <w:color w:val="000000"/>
              </w:rPr>
              <w:t>24.46256</w:t>
            </w:r>
          </w:p>
          <w:p w14:paraId="10F1AE96" w14:textId="07E02220" w:rsidR="004864FA" w:rsidRDefault="004864FA" w:rsidP="004864FA">
            <w:pPr>
              <w:spacing w:line="276" w:lineRule="auto"/>
              <w:jc w:val="center"/>
              <w:rPr>
                <w:rFonts w:ascii="Calibri" w:hAnsi="Calibri" w:cs="Calibri"/>
                <w:color w:val="000000"/>
              </w:rPr>
            </w:pPr>
          </w:p>
        </w:tc>
        <w:tc>
          <w:tcPr>
            <w:tcW w:w="1111" w:type="dxa"/>
          </w:tcPr>
          <w:p w14:paraId="25E0580D" w14:textId="77777777" w:rsidR="00256FAB" w:rsidRDefault="00256FAB" w:rsidP="00256FAB">
            <w:pPr>
              <w:jc w:val="center"/>
              <w:rPr>
                <w:rFonts w:ascii="Calibri" w:hAnsi="Calibri" w:cs="Calibri"/>
                <w:color w:val="000000"/>
              </w:rPr>
            </w:pPr>
            <w:r>
              <w:rPr>
                <w:rFonts w:ascii="Calibri" w:hAnsi="Calibri" w:cs="Calibri"/>
                <w:color w:val="000000"/>
              </w:rPr>
              <w:t>3.493929</w:t>
            </w:r>
          </w:p>
          <w:p w14:paraId="22C358A8" w14:textId="773E9354" w:rsidR="004864FA" w:rsidRDefault="004864FA" w:rsidP="004864FA">
            <w:pPr>
              <w:spacing w:line="276" w:lineRule="auto"/>
              <w:jc w:val="center"/>
              <w:rPr>
                <w:rFonts w:ascii="Calibri" w:hAnsi="Calibri" w:cs="Calibri"/>
                <w:color w:val="000000"/>
              </w:rPr>
            </w:pPr>
          </w:p>
        </w:tc>
      </w:tr>
      <w:tr w:rsidR="00697210" w:rsidRPr="005E1628" w14:paraId="47ECECCA" w14:textId="77777777" w:rsidTr="001D5C8D">
        <w:trPr>
          <w:trHeight w:val="23"/>
        </w:trPr>
        <w:tc>
          <w:tcPr>
            <w:tcW w:w="1028" w:type="dxa"/>
          </w:tcPr>
          <w:p w14:paraId="5CCB8764" w14:textId="3E5D341D" w:rsidR="00697210" w:rsidRDefault="00697210" w:rsidP="00697210">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2 (n = 69)</w:t>
            </w:r>
          </w:p>
        </w:tc>
        <w:tc>
          <w:tcPr>
            <w:tcW w:w="1080" w:type="dxa"/>
          </w:tcPr>
          <w:p w14:paraId="0715FD92" w14:textId="159189B4" w:rsidR="00697210" w:rsidRDefault="00697210" w:rsidP="00697210">
            <w:pPr>
              <w:spacing w:line="276" w:lineRule="auto"/>
              <w:rPr>
                <w:bCs/>
                <w:lang w:eastAsia="en-GB"/>
              </w:rPr>
            </w:pPr>
            <w:r>
              <w:rPr>
                <w:bCs/>
                <w:lang w:eastAsia="en-GB"/>
              </w:rPr>
              <w:t>Broiler Poultry</w:t>
            </w:r>
          </w:p>
        </w:tc>
        <w:tc>
          <w:tcPr>
            <w:tcW w:w="1301" w:type="dxa"/>
          </w:tcPr>
          <w:p w14:paraId="71AD6F47" w14:textId="0B5C8E45" w:rsidR="00697210" w:rsidRDefault="00697210" w:rsidP="00697210">
            <w:pPr>
              <w:spacing w:line="276" w:lineRule="auto"/>
              <w:jc w:val="center"/>
              <w:rPr>
                <w:bCs/>
                <w:lang w:eastAsia="en-GB"/>
              </w:rPr>
            </w:pPr>
            <w:r>
              <w:rPr>
                <w:bCs/>
                <w:lang w:eastAsia="en-GB"/>
              </w:rPr>
              <w:t>Tetracycline</w:t>
            </w:r>
          </w:p>
        </w:tc>
        <w:tc>
          <w:tcPr>
            <w:tcW w:w="941" w:type="dxa"/>
          </w:tcPr>
          <w:p w14:paraId="2592DB33" w14:textId="78CA924D" w:rsidR="00697210" w:rsidRDefault="00697210" w:rsidP="00697210">
            <w:pPr>
              <w:spacing w:line="276" w:lineRule="auto"/>
              <w:jc w:val="center"/>
              <w:rPr>
                <w:rFonts w:ascii="Calibri" w:hAnsi="Calibri" w:cs="Calibri"/>
                <w:color w:val="000000"/>
              </w:rPr>
            </w:pPr>
            <w:r>
              <w:rPr>
                <w:rFonts w:ascii="Calibri" w:hAnsi="Calibri" w:cs="Calibri"/>
                <w:color w:val="000000"/>
              </w:rPr>
              <w:t>2676.90</w:t>
            </w:r>
          </w:p>
        </w:tc>
        <w:tc>
          <w:tcPr>
            <w:tcW w:w="1126" w:type="dxa"/>
          </w:tcPr>
          <w:p w14:paraId="0E5B9EBE" w14:textId="77777777" w:rsidR="00697210" w:rsidRDefault="00697210" w:rsidP="00697210">
            <w:pPr>
              <w:jc w:val="center"/>
              <w:rPr>
                <w:rFonts w:ascii="Calibri" w:hAnsi="Calibri" w:cs="Calibri"/>
                <w:color w:val="000000"/>
              </w:rPr>
            </w:pPr>
            <w:r>
              <w:rPr>
                <w:rFonts w:ascii="Calibri" w:hAnsi="Calibri" w:cs="Calibri"/>
                <w:color w:val="000000"/>
              </w:rPr>
              <w:t>2134.717</w:t>
            </w:r>
          </w:p>
          <w:p w14:paraId="0DEFF64B" w14:textId="77777777" w:rsidR="00697210" w:rsidRDefault="00697210" w:rsidP="00697210">
            <w:pPr>
              <w:jc w:val="center"/>
              <w:rPr>
                <w:rFonts w:ascii="Calibri" w:hAnsi="Calibri" w:cs="Calibri"/>
                <w:color w:val="000000"/>
              </w:rPr>
            </w:pPr>
          </w:p>
        </w:tc>
        <w:tc>
          <w:tcPr>
            <w:tcW w:w="1228" w:type="dxa"/>
          </w:tcPr>
          <w:p w14:paraId="6BE5A1C8" w14:textId="77777777" w:rsidR="00697210" w:rsidRDefault="00697210" w:rsidP="00697210">
            <w:pPr>
              <w:jc w:val="center"/>
              <w:rPr>
                <w:rFonts w:ascii="Calibri" w:hAnsi="Calibri" w:cs="Calibri"/>
                <w:color w:val="000000"/>
              </w:rPr>
            </w:pPr>
            <w:r>
              <w:rPr>
                <w:rFonts w:ascii="Calibri" w:hAnsi="Calibri" w:cs="Calibri"/>
                <w:color w:val="000000"/>
              </w:rPr>
              <w:t>0.142828</w:t>
            </w:r>
          </w:p>
          <w:p w14:paraId="49C848A7" w14:textId="77777777" w:rsidR="00697210" w:rsidRDefault="00697210" w:rsidP="00697210">
            <w:pPr>
              <w:jc w:val="center"/>
              <w:rPr>
                <w:rFonts w:ascii="Calibri" w:hAnsi="Calibri" w:cs="Calibri"/>
                <w:color w:val="000000"/>
              </w:rPr>
            </w:pPr>
          </w:p>
        </w:tc>
        <w:tc>
          <w:tcPr>
            <w:tcW w:w="1111" w:type="dxa"/>
          </w:tcPr>
          <w:p w14:paraId="637C6FCA" w14:textId="77777777" w:rsidR="00697210" w:rsidRDefault="00697210" w:rsidP="00697210">
            <w:pPr>
              <w:jc w:val="center"/>
              <w:rPr>
                <w:rFonts w:ascii="Calibri" w:hAnsi="Calibri" w:cs="Calibri"/>
                <w:color w:val="000000"/>
              </w:rPr>
            </w:pPr>
            <w:r>
              <w:rPr>
                <w:rFonts w:ascii="Calibri" w:hAnsi="Calibri" w:cs="Calibri"/>
                <w:color w:val="000000"/>
              </w:rPr>
              <w:t>34.02772</w:t>
            </w:r>
          </w:p>
          <w:p w14:paraId="23980B5B" w14:textId="77777777" w:rsidR="00697210" w:rsidRDefault="00697210" w:rsidP="00697210">
            <w:pPr>
              <w:jc w:val="center"/>
              <w:rPr>
                <w:rFonts w:ascii="Calibri" w:hAnsi="Calibri" w:cs="Calibri"/>
                <w:color w:val="000000"/>
              </w:rPr>
            </w:pPr>
          </w:p>
        </w:tc>
        <w:tc>
          <w:tcPr>
            <w:tcW w:w="1111" w:type="dxa"/>
          </w:tcPr>
          <w:p w14:paraId="37D97538" w14:textId="77777777" w:rsidR="00697210" w:rsidRDefault="00697210" w:rsidP="00697210">
            <w:pPr>
              <w:jc w:val="center"/>
              <w:rPr>
                <w:rFonts w:ascii="Calibri" w:hAnsi="Calibri" w:cs="Calibri"/>
                <w:color w:val="000000"/>
              </w:rPr>
            </w:pPr>
            <w:r>
              <w:rPr>
                <w:rFonts w:ascii="Calibri" w:hAnsi="Calibri" w:cs="Calibri"/>
                <w:color w:val="000000"/>
              </w:rPr>
              <w:t>4.860097</w:t>
            </w:r>
          </w:p>
          <w:p w14:paraId="1AF86FFD" w14:textId="77777777" w:rsidR="00697210" w:rsidRDefault="00697210" w:rsidP="00697210">
            <w:pPr>
              <w:jc w:val="center"/>
              <w:rPr>
                <w:rFonts w:ascii="Calibri" w:hAnsi="Calibri" w:cs="Calibri"/>
                <w:color w:val="000000"/>
              </w:rPr>
            </w:pPr>
          </w:p>
        </w:tc>
      </w:tr>
      <w:tr w:rsidR="00697210" w:rsidRPr="005E1628" w14:paraId="4AB528C8" w14:textId="77777777" w:rsidTr="001D5C8D">
        <w:trPr>
          <w:cnfStyle w:val="000000100000" w:firstRow="0" w:lastRow="0" w:firstColumn="0" w:lastColumn="0" w:oddVBand="0" w:evenVBand="0" w:oddHBand="1" w:evenHBand="0" w:firstRowFirstColumn="0" w:firstRowLastColumn="0" w:lastRowFirstColumn="0" w:lastRowLastColumn="0"/>
          <w:trHeight w:val="23"/>
        </w:trPr>
        <w:tc>
          <w:tcPr>
            <w:tcW w:w="1028" w:type="dxa"/>
          </w:tcPr>
          <w:p w14:paraId="67BD656B" w14:textId="2A52AB9D" w:rsidR="00697210" w:rsidRPr="00697210" w:rsidRDefault="00697210" w:rsidP="00697210">
            <w:pPr>
              <w:spacing w:line="276" w:lineRule="auto"/>
              <w:jc w:val="center"/>
              <w:rPr>
                <w:rFonts w:eastAsia="Times New Roman" w:cstheme="minorHAnsi"/>
                <w:bCs/>
                <w:kern w:val="24"/>
                <w:sz w:val="20"/>
                <w:szCs w:val="20"/>
                <w:lang w:eastAsia="en-GB"/>
              </w:rPr>
            </w:pPr>
            <w:r>
              <w:rPr>
                <w:rFonts w:eastAsia="Times New Roman" w:cstheme="minorHAnsi"/>
                <w:b/>
                <w:bCs/>
                <w:kern w:val="24"/>
                <w:sz w:val="20"/>
                <w:szCs w:val="20"/>
                <w:lang w:eastAsia="en-GB"/>
              </w:rPr>
              <w:t>3 (n = 37)</w:t>
            </w:r>
          </w:p>
        </w:tc>
        <w:tc>
          <w:tcPr>
            <w:tcW w:w="1080" w:type="dxa"/>
          </w:tcPr>
          <w:p w14:paraId="67E8BAF8" w14:textId="1C6E7ABD" w:rsidR="00697210" w:rsidRDefault="00697210" w:rsidP="00697210">
            <w:pPr>
              <w:spacing w:line="276" w:lineRule="auto"/>
              <w:rPr>
                <w:bCs/>
                <w:lang w:eastAsia="en-GB"/>
              </w:rPr>
            </w:pPr>
            <w:r>
              <w:rPr>
                <w:bCs/>
                <w:lang w:eastAsia="en-GB"/>
              </w:rPr>
              <w:t>Fattening Pigs</w:t>
            </w:r>
          </w:p>
        </w:tc>
        <w:tc>
          <w:tcPr>
            <w:tcW w:w="1301" w:type="dxa"/>
          </w:tcPr>
          <w:p w14:paraId="6659BB05" w14:textId="5567616D" w:rsidR="00697210" w:rsidRDefault="00697210" w:rsidP="00697210">
            <w:pPr>
              <w:spacing w:line="276" w:lineRule="auto"/>
              <w:jc w:val="center"/>
              <w:rPr>
                <w:bCs/>
                <w:lang w:eastAsia="en-GB"/>
              </w:rPr>
            </w:pPr>
            <w:r>
              <w:rPr>
                <w:bCs/>
                <w:lang w:eastAsia="en-GB"/>
              </w:rPr>
              <w:t>Ampicillin</w:t>
            </w:r>
          </w:p>
        </w:tc>
        <w:tc>
          <w:tcPr>
            <w:tcW w:w="941" w:type="dxa"/>
          </w:tcPr>
          <w:p w14:paraId="7A117859" w14:textId="77777777" w:rsidR="00697210" w:rsidRDefault="00697210" w:rsidP="00697210">
            <w:pPr>
              <w:jc w:val="center"/>
              <w:rPr>
                <w:rFonts w:ascii="Calibri" w:hAnsi="Calibri" w:cs="Calibri"/>
                <w:color w:val="000000"/>
              </w:rPr>
            </w:pPr>
            <w:r>
              <w:rPr>
                <w:rFonts w:ascii="Calibri" w:hAnsi="Calibri" w:cs="Calibri"/>
                <w:color w:val="000000"/>
              </w:rPr>
              <w:t>2134.86</w:t>
            </w:r>
          </w:p>
          <w:p w14:paraId="1B68A37B" w14:textId="77777777" w:rsidR="00697210" w:rsidRDefault="00697210" w:rsidP="00697210">
            <w:pPr>
              <w:spacing w:line="276" w:lineRule="auto"/>
              <w:jc w:val="center"/>
              <w:rPr>
                <w:rFonts w:ascii="Calibri" w:hAnsi="Calibri" w:cs="Calibri"/>
                <w:color w:val="000000"/>
              </w:rPr>
            </w:pPr>
          </w:p>
        </w:tc>
        <w:tc>
          <w:tcPr>
            <w:tcW w:w="1126" w:type="dxa"/>
          </w:tcPr>
          <w:p w14:paraId="0B42E1CD" w14:textId="77777777" w:rsidR="00697210" w:rsidRDefault="00697210" w:rsidP="00697210">
            <w:pPr>
              <w:jc w:val="center"/>
              <w:rPr>
                <w:rFonts w:ascii="Calibri" w:hAnsi="Calibri" w:cs="Calibri"/>
                <w:color w:val="000000"/>
              </w:rPr>
            </w:pPr>
            <w:r>
              <w:rPr>
                <w:rFonts w:ascii="Calibri" w:hAnsi="Calibri" w:cs="Calibri"/>
                <w:color w:val="000000"/>
              </w:rPr>
              <w:t>693.0439</w:t>
            </w:r>
          </w:p>
          <w:p w14:paraId="18547868" w14:textId="77777777" w:rsidR="00697210" w:rsidRDefault="00697210" w:rsidP="00697210">
            <w:pPr>
              <w:jc w:val="center"/>
              <w:rPr>
                <w:rFonts w:ascii="Calibri" w:hAnsi="Calibri" w:cs="Calibri"/>
                <w:color w:val="000000"/>
              </w:rPr>
            </w:pPr>
          </w:p>
        </w:tc>
        <w:tc>
          <w:tcPr>
            <w:tcW w:w="1228" w:type="dxa"/>
          </w:tcPr>
          <w:p w14:paraId="1FDD2581" w14:textId="77777777" w:rsidR="00697210" w:rsidRDefault="00697210" w:rsidP="00697210">
            <w:pPr>
              <w:jc w:val="center"/>
              <w:rPr>
                <w:rFonts w:ascii="Calibri" w:hAnsi="Calibri" w:cs="Calibri"/>
                <w:color w:val="000000"/>
              </w:rPr>
            </w:pPr>
            <w:r>
              <w:rPr>
                <w:rFonts w:ascii="Calibri" w:hAnsi="Calibri" w:cs="Calibri"/>
                <w:color w:val="000000"/>
              </w:rPr>
              <w:t>0.324632</w:t>
            </w:r>
          </w:p>
          <w:p w14:paraId="7B9BF5A2" w14:textId="77777777" w:rsidR="00697210" w:rsidRDefault="00697210" w:rsidP="00697210">
            <w:pPr>
              <w:jc w:val="center"/>
              <w:rPr>
                <w:rFonts w:ascii="Calibri" w:hAnsi="Calibri" w:cs="Calibri"/>
                <w:color w:val="000000"/>
              </w:rPr>
            </w:pPr>
          </w:p>
        </w:tc>
        <w:tc>
          <w:tcPr>
            <w:tcW w:w="1111" w:type="dxa"/>
          </w:tcPr>
          <w:p w14:paraId="01F489E7" w14:textId="77777777" w:rsidR="00697210" w:rsidRDefault="00697210" w:rsidP="00697210">
            <w:pPr>
              <w:jc w:val="center"/>
              <w:rPr>
                <w:rFonts w:ascii="Calibri" w:hAnsi="Calibri" w:cs="Calibri"/>
                <w:color w:val="000000"/>
              </w:rPr>
            </w:pPr>
            <w:r>
              <w:rPr>
                <w:rFonts w:ascii="Calibri" w:hAnsi="Calibri" w:cs="Calibri"/>
                <w:color w:val="000000"/>
              </w:rPr>
              <w:t>25.07895</w:t>
            </w:r>
          </w:p>
          <w:p w14:paraId="292B4F79" w14:textId="77777777" w:rsidR="00697210" w:rsidRDefault="00697210" w:rsidP="00697210">
            <w:pPr>
              <w:jc w:val="center"/>
              <w:rPr>
                <w:rFonts w:ascii="Calibri" w:hAnsi="Calibri" w:cs="Calibri"/>
                <w:color w:val="000000"/>
              </w:rPr>
            </w:pPr>
          </w:p>
        </w:tc>
        <w:tc>
          <w:tcPr>
            <w:tcW w:w="1111" w:type="dxa"/>
          </w:tcPr>
          <w:p w14:paraId="1D5B13B3" w14:textId="77777777" w:rsidR="00697210" w:rsidRDefault="00697210" w:rsidP="00697210">
            <w:pPr>
              <w:jc w:val="center"/>
              <w:rPr>
                <w:rFonts w:ascii="Calibri" w:hAnsi="Calibri" w:cs="Calibri"/>
                <w:color w:val="000000"/>
              </w:rPr>
            </w:pPr>
            <w:r>
              <w:rPr>
                <w:rFonts w:ascii="Calibri" w:hAnsi="Calibri" w:cs="Calibri"/>
                <w:color w:val="000000"/>
              </w:rPr>
              <w:t>8.14143</w:t>
            </w:r>
          </w:p>
          <w:p w14:paraId="7D94A61A" w14:textId="77777777" w:rsidR="00697210" w:rsidRDefault="00697210" w:rsidP="00697210">
            <w:pPr>
              <w:jc w:val="center"/>
              <w:rPr>
                <w:rFonts w:ascii="Calibri" w:hAnsi="Calibri" w:cs="Calibri"/>
                <w:color w:val="000000"/>
              </w:rPr>
            </w:pPr>
          </w:p>
        </w:tc>
      </w:tr>
      <w:tr w:rsidR="00697210" w:rsidRPr="005E1628" w14:paraId="20B84811" w14:textId="77777777" w:rsidTr="001D5C8D">
        <w:trPr>
          <w:trHeight w:val="23"/>
        </w:trPr>
        <w:tc>
          <w:tcPr>
            <w:tcW w:w="1028" w:type="dxa"/>
          </w:tcPr>
          <w:p w14:paraId="0B201765" w14:textId="576ED17D" w:rsidR="00697210" w:rsidRDefault="00697210" w:rsidP="00697210">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4 (n = 37)</w:t>
            </w:r>
          </w:p>
        </w:tc>
        <w:tc>
          <w:tcPr>
            <w:tcW w:w="1080" w:type="dxa"/>
          </w:tcPr>
          <w:p w14:paraId="692E3AFB" w14:textId="0CDA15FC" w:rsidR="00697210" w:rsidRDefault="00697210" w:rsidP="00697210">
            <w:pPr>
              <w:spacing w:line="276" w:lineRule="auto"/>
              <w:rPr>
                <w:bCs/>
                <w:lang w:eastAsia="en-GB"/>
              </w:rPr>
            </w:pPr>
            <w:r>
              <w:rPr>
                <w:bCs/>
                <w:lang w:eastAsia="en-GB"/>
              </w:rPr>
              <w:t>Fattening Pigs</w:t>
            </w:r>
          </w:p>
        </w:tc>
        <w:tc>
          <w:tcPr>
            <w:tcW w:w="1301" w:type="dxa"/>
          </w:tcPr>
          <w:p w14:paraId="2D999F5A" w14:textId="258A279C" w:rsidR="00697210" w:rsidRDefault="00697210" w:rsidP="00697210">
            <w:pPr>
              <w:spacing w:line="276" w:lineRule="auto"/>
              <w:jc w:val="center"/>
              <w:rPr>
                <w:bCs/>
                <w:lang w:eastAsia="en-GB"/>
              </w:rPr>
            </w:pPr>
            <w:r>
              <w:rPr>
                <w:bCs/>
                <w:lang w:eastAsia="en-GB"/>
              </w:rPr>
              <w:t>Tetracycline</w:t>
            </w:r>
          </w:p>
        </w:tc>
        <w:tc>
          <w:tcPr>
            <w:tcW w:w="941" w:type="dxa"/>
          </w:tcPr>
          <w:p w14:paraId="401E54F4" w14:textId="77777777" w:rsidR="00697210" w:rsidRDefault="00697210" w:rsidP="00697210">
            <w:pPr>
              <w:jc w:val="center"/>
              <w:rPr>
                <w:rFonts w:ascii="Calibri" w:hAnsi="Calibri" w:cs="Calibri"/>
                <w:color w:val="000000"/>
              </w:rPr>
            </w:pPr>
            <w:r>
              <w:rPr>
                <w:rFonts w:ascii="Calibri" w:hAnsi="Calibri" w:cs="Calibri"/>
                <w:color w:val="000000"/>
              </w:rPr>
              <w:t>2134.86</w:t>
            </w:r>
          </w:p>
          <w:p w14:paraId="7983164F" w14:textId="77777777" w:rsidR="00697210" w:rsidRDefault="00697210" w:rsidP="00697210">
            <w:pPr>
              <w:spacing w:line="276" w:lineRule="auto"/>
              <w:jc w:val="center"/>
              <w:rPr>
                <w:rFonts w:ascii="Calibri" w:hAnsi="Calibri" w:cs="Calibri"/>
                <w:color w:val="000000"/>
              </w:rPr>
            </w:pPr>
          </w:p>
        </w:tc>
        <w:tc>
          <w:tcPr>
            <w:tcW w:w="1126" w:type="dxa"/>
          </w:tcPr>
          <w:p w14:paraId="66ADE0D7" w14:textId="77777777" w:rsidR="00697210" w:rsidRDefault="00697210" w:rsidP="00697210">
            <w:pPr>
              <w:jc w:val="center"/>
              <w:rPr>
                <w:rFonts w:ascii="Calibri" w:hAnsi="Calibri" w:cs="Calibri"/>
                <w:color w:val="000000"/>
              </w:rPr>
            </w:pPr>
            <w:r>
              <w:rPr>
                <w:rFonts w:ascii="Calibri" w:hAnsi="Calibri" w:cs="Calibri"/>
                <w:color w:val="000000"/>
              </w:rPr>
              <w:t>693.0439</w:t>
            </w:r>
          </w:p>
          <w:p w14:paraId="34FBD401" w14:textId="77777777" w:rsidR="00697210" w:rsidRDefault="00697210" w:rsidP="00697210">
            <w:pPr>
              <w:jc w:val="center"/>
              <w:rPr>
                <w:rFonts w:ascii="Calibri" w:hAnsi="Calibri" w:cs="Calibri"/>
                <w:color w:val="000000"/>
              </w:rPr>
            </w:pPr>
          </w:p>
        </w:tc>
        <w:tc>
          <w:tcPr>
            <w:tcW w:w="1228" w:type="dxa"/>
          </w:tcPr>
          <w:p w14:paraId="37978DE5" w14:textId="77777777" w:rsidR="00697210" w:rsidRDefault="00697210" w:rsidP="00697210">
            <w:pPr>
              <w:jc w:val="center"/>
              <w:rPr>
                <w:rFonts w:ascii="Calibri" w:hAnsi="Calibri" w:cs="Calibri"/>
                <w:color w:val="000000"/>
              </w:rPr>
            </w:pPr>
            <w:r>
              <w:rPr>
                <w:rFonts w:ascii="Calibri" w:hAnsi="Calibri" w:cs="Calibri"/>
                <w:color w:val="000000"/>
              </w:rPr>
              <w:t>0.324632</w:t>
            </w:r>
          </w:p>
          <w:p w14:paraId="3C00F538" w14:textId="77777777" w:rsidR="00697210" w:rsidRDefault="00697210" w:rsidP="00697210">
            <w:pPr>
              <w:jc w:val="center"/>
              <w:rPr>
                <w:rFonts w:ascii="Calibri" w:hAnsi="Calibri" w:cs="Calibri"/>
                <w:color w:val="000000"/>
              </w:rPr>
            </w:pPr>
          </w:p>
        </w:tc>
        <w:tc>
          <w:tcPr>
            <w:tcW w:w="1111" w:type="dxa"/>
          </w:tcPr>
          <w:p w14:paraId="4C2B5259" w14:textId="77777777" w:rsidR="00697210" w:rsidRDefault="00697210" w:rsidP="00697210">
            <w:pPr>
              <w:jc w:val="center"/>
              <w:rPr>
                <w:rFonts w:ascii="Calibri" w:hAnsi="Calibri" w:cs="Calibri"/>
                <w:color w:val="000000"/>
              </w:rPr>
            </w:pPr>
            <w:r>
              <w:rPr>
                <w:rFonts w:ascii="Calibri" w:hAnsi="Calibri" w:cs="Calibri"/>
                <w:color w:val="000000"/>
              </w:rPr>
              <w:t>33.45789</w:t>
            </w:r>
          </w:p>
          <w:p w14:paraId="0BCC2A6E" w14:textId="77777777" w:rsidR="00697210" w:rsidRDefault="00697210" w:rsidP="00697210">
            <w:pPr>
              <w:jc w:val="center"/>
              <w:rPr>
                <w:rFonts w:ascii="Calibri" w:hAnsi="Calibri" w:cs="Calibri"/>
                <w:color w:val="000000"/>
              </w:rPr>
            </w:pPr>
          </w:p>
        </w:tc>
        <w:tc>
          <w:tcPr>
            <w:tcW w:w="1111" w:type="dxa"/>
          </w:tcPr>
          <w:p w14:paraId="3502F71A" w14:textId="77777777" w:rsidR="00697210" w:rsidRDefault="00697210" w:rsidP="00697210">
            <w:pPr>
              <w:jc w:val="center"/>
              <w:rPr>
                <w:rFonts w:ascii="Calibri" w:hAnsi="Calibri" w:cs="Calibri"/>
                <w:color w:val="000000"/>
              </w:rPr>
            </w:pPr>
            <w:r>
              <w:rPr>
                <w:rFonts w:ascii="Calibri" w:hAnsi="Calibri" w:cs="Calibri"/>
                <w:color w:val="000000"/>
              </w:rPr>
              <w:t>10.8615</w:t>
            </w:r>
          </w:p>
          <w:p w14:paraId="32848392" w14:textId="77777777" w:rsidR="00697210" w:rsidRDefault="00697210" w:rsidP="00697210">
            <w:pPr>
              <w:jc w:val="center"/>
              <w:rPr>
                <w:rFonts w:ascii="Calibri" w:hAnsi="Calibri" w:cs="Calibri"/>
                <w:color w:val="000000"/>
              </w:rPr>
            </w:pPr>
          </w:p>
        </w:tc>
      </w:tr>
    </w:tbl>
    <w:p w14:paraId="78383B64" w14:textId="77777777" w:rsidR="0078053B" w:rsidRDefault="0078053B" w:rsidP="008A7045">
      <w:pPr>
        <w:spacing w:after="0" w:line="360" w:lineRule="auto"/>
        <w:jc w:val="both"/>
        <w:rPr>
          <w:bCs/>
          <w:lang w:eastAsia="en-GB"/>
        </w:rPr>
      </w:pPr>
    </w:p>
    <w:p w14:paraId="25061E01" w14:textId="0A263E7F" w:rsidR="008A7045" w:rsidRDefault="001C7F0B" w:rsidP="008A7045">
      <w:pPr>
        <w:spacing w:after="0" w:line="360" w:lineRule="auto"/>
        <w:jc w:val="both"/>
        <w:rPr>
          <w:bCs/>
          <w:lang w:eastAsia="en-GB"/>
        </w:rPr>
      </w:pPr>
      <w:r w:rsidRPr="00965EE4">
        <w:rPr>
          <w:bCs/>
          <w:lang w:eastAsia="en-GB"/>
        </w:rPr>
        <w:t>The final scaled measure is therefore the country-level antibiotic sales scaled by the livestock-specific biomass and not necessarily the livestock-</w:t>
      </w:r>
      <w:r w:rsidR="00965EE4" w:rsidRPr="00965EE4">
        <w:rPr>
          <w:bCs/>
          <w:lang w:eastAsia="en-GB"/>
        </w:rPr>
        <w:t>specific</w:t>
      </w:r>
      <w:r w:rsidRPr="00965EE4">
        <w:rPr>
          <w:bCs/>
          <w:lang w:eastAsia="en-GB"/>
        </w:rPr>
        <w:t xml:space="preserve"> level of </w:t>
      </w:r>
      <w:r w:rsidR="00965EE4" w:rsidRPr="00965EE4">
        <w:rPr>
          <w:bCs/>
          <w:lang w:eastAsia="en-GB"/>
        </w:rPr>
        <w:t>antibiotic</w:t>
      </w:r>
      <w:r w:rsidRPr="00965EE4">
        <w:rPr>
          <w:bCs/>
          <w:lang w:eastAsia="en-GB"/>
        </w:rPr>
        <w:t xml:space="preserve"> </w:t>
      </w:r>
      <w:r w:rsidR="00965EE4" w:rsidRPr="00965EE4">
        <w:rPr>
          <w:bCs/>
          <w:lang w:eastAsia="en-GB"/>
        </w:rPr>
        <w:t>usage</w:t>
      </w:r>
      <w:r w:rsidRPr="00965EE4">
        <w:rPr>
          <w:bCs/>
          <w:lang w:eastAsia="en-GB"/>
        </w:rPr>
        <w:t xml:space="preserve"> for each country. </w:t>
      </w:r>
      <w:r w:rsidR="00965EE4" w:rsidRPr="00965EE4">
        <w:rPr>
          <w:bCs/>
          <w:lang w:eastAsia="en-GB"/>
        </w:rPr>
        <w:t>However</w:t>
      </w:r>
      <w:r w:rsidRPr="00965EE4">
        <w:rPr>
          <w:bCs/>
          <w:lang w:eastAsia="en-GB"/>
        </w:rPr>
        <w:t xml:space="preserve">, </w:t>
      </w:r>
      <w:r w:rsidR="00DD7FAA">
        <w:rPr>
          <w:bCs/>
          <w:lang w:eastAsia="en-GB"/>
        </w:rPr>
        <w:t>in lieu of more accurate antibiotic usage surveillance data</w:t>
      </w:r>
      <w:r w:rsidRPr="00965EE4">
        <w:rPr>
          <w:bCs/>
          <w:lang w:eastAsia="en-GB"/>
        </w:rPr>
        <w:t>, this proxy measure was used in the model fitting</w:t>
      </w:r>
      <w:r w:rsidR="00DD7FAA">
        <w:rPr>
          <w:bCs/>
          <w:lang w:eastAsia="en-GB"/>
        </w:rPr>
        <w:t xml:space="preserve"> process</w:t>
      </w:r>
      <w:r w:rsidRPr="00965EE4">
        <w:rPr>
          <w:bCs/>
          <w:lang w:eastAsia="en-GB"/>
        </w:rPr>
        <w:t xml:space="preserve">. </w:t>
      </w:r>
    </w:p>
    <w:p w14:paraId="6AD99D83" w14:textId="77777777" w:rsidR="00E4519F" w:rsidRPr="00E4519F" w:rsidRDefault="00E4519F" w:rsidP="008A7045">
      <w:pPr>
        <w:spacing w:after="0" w:line="360" w:lineRule="auto"/>
        <w:jc w:val="both"/>
        <w:rPr>
          <w:bCs/>
          <w:lang w:eastAsia="en-GB"/>
        </w:rPr>
      </w:pPr>
    </w:p>
    <w:p w14:paraId="178FDB53" w14:textId="378FA9FC" w:rsidR="00F75EE9" w:rsidRPr="00EB23DA" w:rsidRDefault="00965EE4" w:rsidP="008A7045">
      <w:pPr>
        <w:spacing w:after="0" w:line="360" w:lineRule="auto"/>
        <w:jc w:val="both"/>
        <w:rPr>
          <w:b/>
          <w:u w:val="single"/>
          <w:lang w:eastAsia="en-GB"/>
        </w:rPr>
      </w:pPr>
      <w:r w:rsidRPr="00EB23DA">
        <w:rPr>
          <w:b/>
          <w:u w:val="single"/>
          <w:lang w:eastAsia="en-GB"/>
        </w:rPr>
        <w:t xml:space="preserve">Community-level scaling for the overall prevalence of human salmonellosis </w:t>
      </w:r>
      <w:r w:rsidR="00F75EE9" w:rsidRPr="00EB23DA">
        <w:rPr>
          <w:b/>
          <w:u w:val="single"/>
          <w:lang w:eastAsia="en-GB"/>
        </w:rPr>
        <w:t xml:space="preserve"> </w:t>
      </w:r>
    </w:p>
    <w:p w14:paraId="26B187C5" w14:textId="6C41C520" w:rsidR="0060428A" w:rsidRDefault="0060428A" w:rsidP="008A7045">
      <w:pPr>
        <w:spacing w:after="0" w:line="360" w:lineRule="auto"/>
        <w:jc w:val="both"/>
        <w:rPr>
          <w:b/>
          <w:sz w:val="24"/>
          <w:szCs w:val="24"/>
          <w:lang w:eastAsia="en-GB"/>
        </w:rPr>
      </w:pPr>
    </w:p>
    <w:p w14:paraId="5DA94BF3" w14:textId="4071C663" w:rsidR="0060428A" w:rsidRPr="0060428A" w:rsidRDefault="0060428A" w:rsidP="0015208D">
      <w:pPr>
        <w:spacing w:after="0" w:line="360" w:lineRule="auto"/>
        <w:jc w:val="both"/>
        <w:rPr>
          <w:bCs/>
          <w:lang w:eastAsia="en-GB"/>
        </w:rPr>
      </w:pPr>
      <w:r>
        <w:rPr>
          <w:bCs/>
          <w:lang w:eastAsia="en-GB"/>
        </w:rPr>
        <w:t xml:space="preserve">Access to </w:t>
      </w:r>
      <w:r w:rsidR="006C1248">
        <w:rPr>
          <w:bCs/>
          <w:lang w:eastAsia="en-GB"/>
        </w:rPr>
        <w:t xml:space="preserve">EU </w:t>
      </w:r>
      <w:r w:rsidR="008A7045">
        <w:rPr>
          <w:bCs/>
          <w:lang w:eastAsia="en-GB"/>
        </w:rPr>
        <w:t>surveillance</w:t>
      </w:r>
      <w:r>
        <w:rPr>
          <w:bCs/>
          <w:lang w:eastAsia="en-GB"/>
        </w:rPr>
        <w:t xml:space="preserve"> data for human non-typhoidal salmonellosis is available through </w:t>
      </w:r>
      <w:r w:rsidR="006C1248">
        <w:rPr>
          <w:bCs/>
          <w:lang w:eastAsia="en-GB"/>
        </w:rPr>
        <w:t xml:space="preserve">The European Surveillance System (TESSy) annual epidemiological reports </w:t>
      </w:r>
      <w:r w:rsidR="006C1248">
        <w:rPr>
          <w:bCs/>
          <w:lang w:eastAsia="en-GB"/>
        </w:rPr>
        <w:fldChar w:fldCharType="begin"/>
      </w:r>
      <w:r w:rsidR="00A748BD">
        <w:rPr>
          <w:bCs/>
          <w:lang w:eastAsia="en-GB"/>
        </w:rPr>
        <w:instrText xml:space="preserve"> ADDIN EN.CITE &lt;EndNote&gt;&lt;Cite&gt;&lt;Author&gt;Control&lt;/Author&gt;&lt;Year&gt;2020&lt;/Year&gt;&lt;RecNum&gt;359&lt;/RecNum&gt;&lt;DisplayText&gt;(6)&lt;/DisplayText&gt;&lt;record&gt;&lt;rec-number&gt;359&lt;/rec-number&gt;&lt;foreign-keys&gt;&lt;key app="EN" db-id="fsts22ax5rxrp6ea59ipwpp69ts0e0ft9etx" timestamp="1635248237" guid="d97ea8f1-ba61-4cfa-97fa-25ae95998987"&gt;359&lt;/key&gt;&lt;/foreign-keys&gt;&lt;ref-type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6C1248">
        <w:rPr>
          <w:bCs/>
          <w:lang w:eastAsia="en-GB"/>
        </w:rPr>
        <w:fldChar w:fldCharType="separate"/>
      </w:r>
      <w:r w:rsidR="006C1248">
        <w:rPr>
          <w:bCs/>
          <w:noProof/>
          <w:lang w:eastAsia="en-GB"/>
        </w:rPr>
        <w:t>(6)</w:t>
      </w:r>
      <w:r w:rsidR="006C1248">
        <w:rPr>
          <w:bCs/>
          <w:lang w:eastAsia="en-GB"/>
        </w:rPr>
        <w:fldChar w:fldCharType="end"/>
      </w:r>
      <w:r>
        <w:rPr>
          <w:bCs/>
          <w:lang w:eastAsia="en-GB"/>
        </w:rPr>
        <w:t>. However, factors such as under-ascertainment (health seeking behaviour) and underreporting</w:t>
      </w:r>
      <w:r w:rsidR="0015208D">
        <w:rPr>
          <w:bCs/>
          <w:lang w:eastAsia="en-GB"/>
        </w:rPr>
        <w:t xml:space="preserve"> of non-typhoidal salmonellosis will likely result in the reported incidence being an underestimate of community-level transmission. Use of m</w:t>
      </w:r>
      <w:r>
        <w:rPr>
          <w:bCs/>
          <w:lang w:eastAsia="en-GB"/>
        </w:rPr>
        <w:t>ultiplication factors have been proposed</w:t>
      </w:r>
      <w:r w:rsidR="0015208D">
        <w:rPr>
          <w:bCs/>
          <w:lang w:eastAsia="en-GB"/>
        </w:rPr>
        <w:t>,</w:t>
      </w:r>
      <w:r>
        <w:rPr>
          <w:bCs/>
          <w:lang w:eastAsia="en-GB"/>
        </w:rPr>
        <w:t xml:space="preserve"> which </w:t>
      </w:r>
      <w:r w:rsidR="0015208D">
        <w:rPr>
          <w:bCs/>
          <w:lang w:eastAsia="en-GB"/>
        </w:rPr>
        <w:t>uses a scaling factor to upscale incidence rates in surveillance reports to more accurately reflect community-level incide</w:t>
      </w:r>
      <w:r w:rsidR="0015208D" w:rsidRPr="00386011">
        <w:rPr>
          <w:bCs/>
          <w:lang w:eastAsia="en-GB"/>
        </w:rPr>
        <w:t xml:space="preserve">nce </w:t>
      </w:r>
      <w:r w:rsidR="00C761AA" w:rsidRPr="00386011">
        <w:rPr>
          <w:bCs/>
          <w:lang w:eastAsia="en-GB"/>
        </w:rPr>
        <w:fldChar w:fldCharType="begin"/>
      </w:r>
      <w:r w:rsidR="00A748BD">
        <w:rPr>
          <w:bCs/>
          <w:lang w:eastAsia="en-GB"/>
        </w:rPr>
        <w:instrText xml:space="preserve"> ADDIN EN.CITE &lt;EndNote&gt;&lt;Cite&gt;&lt;Author&gt;Cassini&lt;/Author&gt;&lt;Year&gt;2018&lt;/Year&gt;&lt;RecNum&gt;360&lt;/RecNum&gt;&lt;DisplayText&gt;(7)&lt;/DisplayText&gt;&lt;record&gt;&lt;rec-number&gt;360&lt;/rec-number&gt;&lt;foreign-keys&gt;&lt;key app="EN" db-id="fsts22ax5rxrp6ea59ipwpp69ts0e0ft9etx" timestamp="1635248335" guid="76a94af3-347a-4c5f-9491-13ee2fb7643e"&gt;360&lt;/key&gt;&lt;/foreign-keys&gt;&lt;ref-type name="Journal Article"&gt;17&lt;/ref-type&gt;&lt;contributors&gt;&lt;authors&gt;&lt;author&gt;Cassini, Alessandro&lt;/author&gt;&lt;author&gt;Colzani, Edoardo&lt;/author&gt;&lt;author&gt;Pini, Alessandro&lt;/author&gt;&lt;author&gt;Mangen, Marie-Josee J&lt;/author&gt;&lt;author&gt;Plass, Dietrich&lt;/author&gt;&lt;author&gt;McDonald, Scott A&lt;/author&gt;&lt;author&gt;Maringhini, Guido&lt;/author&gt;&lt;author&gt;van Lier, Alies&lt;/author&gt;&lt;author&gt;Haagsma, Juanita A&lt;/author&gt;&lt;author&gt;Havelaar, Arie H&lt;/author&gt;&lt;/authors&gt;&lt;/contributors&gt;&lt;titles&gt;&lt;title&gt;Impact of infectious diseases on population health using incidence-based disability-adjusted life years (DALYs): results from the Burden of Communicable Diseases in Europe study, European Union and European Economic Area countries, 2009 to 2013&lt;/title&gt;&lt;secondary-title&gt;Eurosurveillance&lt;/secondary-title&gt;&lt;/titles&gt;&lt;periodical&gt;&lt;full-title&gt;Eurosurveillance&lt;/full-title&gt;&lt;/periodical&gt;&lt;pages&gt;17-00454&lt;/pages&gt;&lt;volume&gt;23&lt;/volume&gt;&lt;number&gt;16&lt;/number&gt;&lt;dates&gt;&lt;year&gt;2018&lt;/year&gt;&lt;/dates&gt;&lt;isbn&gt;1560-7917&lt;/isbn&gt;&lt;urls&gt;&lt;/urls&gt;&lt;/record&gt;&lt;/Cite&gt;&lt;/EndNote&gt;</w:instrText>
      </w:r>
      <w:r w:rsidR="00C761AA" w:rsidRPr="00386011">
        <w:rPr>
          <w:bCs/>
          <w:lang w:eastAsia="en-GB"/>
        </w:rPr>
        <w:fldChar w:fldCharType="separate"/>
      </w:r>
      <w:r w:rsidR="00C761AA" w:rsidRPr="00386011">
        <w:rPr>
          <w:bCs/>
          <w:noProof/>
          <w:lang w:eastAsia="en-GB"/>
        </w:rPr>
        <w:t>(7)</w:t>
      </w:r>
      <w:r w:rsidR="00C761AA" w:rsidRPr="00386011">
        <w:rPr>
          <w:bCs/>
          <w:lang w:eastAsia="en-GB"/>
        </w:rPr>
        <w:fldChar w:fldCharType="end"/>
      </w:r>
      <w:r w:rsidR="0015208D" w:rsidRPr="00386011">
        <w:rPr>
          <w:bCs/>
          <w:lang w:eastAsia="en-GB"/>
        </w:rPr>
        <w:t>. We aimed to capture this community-level rather than the reported incidence of non-typhoidal salmonellosis</w:t>
      </w:r>
      <w:r w:rsidR="0015208D">
        <w:rPr>
          <w:bCs/>
          <w:lang w:eastAsia="en-GB"/>
        </w:rPr>
        <w:t xml:space="preserve"> for use in this study.</w:t>
      </w:r>
      <w:r>
        <w:rPr>
          <w:bCs/>
          <w:lang w:eastAsia="en-GB"/>
        </w:rPr>
        <w:t xml:space="preserve"> </w:t>
      </w:r>
    </w:p>
    <w:p w14:paraId="2ED843D1" w14:textId="77777777" w:rsidR="0060428A" w:rsidRDefault="0060428A" w:rsidP="008A7045">
      <w:pPr>
        <w:spacing w:after="0" w:line="360" w:lineRule="auto"/>
        <w:jc w:val="both"/>
        <w:rPr>
          <w:b/>
          <w:sz w:val="24"/>
          <w:szCs w:val="24"/>
          <w:lang w:eastAsia="en-GB"/>
        </w:rPr>
      </w:pPr>
    </w:p>
    <w:p w14:paraId="0835417B" w14:textId="51DB4462" w:rsidR="008A7045" w:rsidRDefault="0060428A" w:rsidP="00C33456">
      <w:pPr>
        <w:spacing w:after="0" w:line="360" w:lineRule="auto"/>
        <w:jc w:val="both"/>
        <w:rPr>
          <w:rFonts w:ascii="Calibri" w:eastAsia="Times New Roman" w:hAnsi="Calibri" w:cs="Calibri"/>
          <w:lang w:eastAsia="en-GB"/>
        </w:rPr>
      </w:pPr>
      <w:r>
        <w:rPr>
          <w:rFonts w:ascii="Calibri" w:eastAsia="Times New Roman" w:hAnsi="Calibri" w:cs="Calibri"/>
          <w:lang w:eastAsia="en-GB"/>
        </w:rPr>
        <w:t>D</w:t>
      </w:r>
      <w:r w:rsidR="00AB0A86">
        <w:rPr>
          <w:rFonts w:ascii="Calibri" w:eastAsia="Times New Roman" w:hAnsi="Calibri" w:cs="Calibri"/>
          <w:lang w:eastAsia="en-GB"/>
        </w:rPr>
        <w:t xml:space="preserve">ata from the </w:t>
      </w:r>
      <w:r>
        <w:rPr>
          <w:rFonts w:ascii="Calibri" w:eastAsia="Times New Roman" w:hAnsi="Calibri" w:cs="Calibri"/>
          <w:lang w:eastAsia="en-GB"/>
        </w:rPr>
        <w:t xml:space="preserve">Burden of Communicable Disease in Europe (BCoDE) study was used to </w:t>
      </w:r>
      <w:r w:rsidR="0015208D">
        <w:rPr>
          <w:rFonts w:ascii="Calibri" w:eastAsia="Times New Roman" w:hAnsi="Calibri" w:cs="Calibri"/>
          <w:lang w:eastAsia="en-GB"/>
        </w:rPr>
        <w:t>obtain</w:t>
      </w:r>
      <w:r>
        <w:rPr>
          <w:rFonts w:ascii="Calibri" w:eastAsia="Times New Roman" w:hAnsi="Calibri" w:cs="Calibri"/>
          <w:lang w:eastAsia="en-GB"/>
        </w:rPr>
        <w:t xml:space="preserve"> an estimate for the </w:t>
      </w:r>
      <w:r w:rsidR="000E0C81">
        <w:rPr>
          <w:rFonts w:ascii="Calibri" w:eastAsia="Times New Roman" w:hAnsi="Calibri" w:cs="Calibri"/>
          <w:lang w:eastAsia="en-GB"/>
        </w:rPr>
        <w:t xml:space="preserve">average </w:t>
      </w:r>
      <w:r>
        <w:rPr>
          <w:rFonts w:ascii="Calibri" w:eastAsia="Times New Roman" w:hAnsi="Calibri" w:cs="Calibri"/>
          <w:lang w:eastAsia="en-GB"/>
        </w:rPr>
        <w:t>community</w:t>
      </w:r>
      <w:r w:rsidR="008A7045">
        <w:rPr>
          <w:rFonts w:ascii="Calibri" w:eastAsia="Times New Roman" w:hAnsi="Calibri" w:cs="Calibri"/>
          <w:lang w:eastAsia="en-GB"/>
        </w:rPr>
        <w:t xml:space="preserve"> incidence of non-typhoidal salmonellosis in EU/EEA countries</w:t>
      </w:r>
      <w:r w:rsidR="0015208D">
        <w:rPr>
          <w:rFonts w:ascii="Calibri" w:eastAsia="Times New Roman" w:hAnsi="Calibri" w:cs="Calibri"/>
          <w:lang w:eastAsia="en-GB"/>
        </w:rPr>
        <w:t xml:space="preserve"> </w:t>
      </w:r>
      <w:r w:rsidR="00C761AA">
        <w:rPr>
          <w:rFonts w:ascii="Calibri" w:eastAsia="Times New Roman" w:hAnsi="Calibri" w:cs="Calibri"/>
          <w:lang w:eastAsia="en-GB"/>
        </w:rPr>
        <w:fldChar w:fldCharType="begin"/>
      </w:r>
      <w:r w:rsidR="00A748BD">
        <w:rPr>
          <w:rFonts w:ascii="Calibri" w:eastAsia="Times New Roman" w:hAnsi="Calibri" w:cs="Calibri"/>
          <w:lang w:eastAsia="en-GB"/>
        </w:rPr>
        <w:instrText xml:space="preserve"> ADDIN EN.CITE &lt;EndNote&gt;&lt;Cite&gt;&lt;Author&gt;Cassini&lt;/Author&gt;&lt;Year&gt;2018&lt;/Year&gt;&lt;RecNum&gt;360&lt;/RecNum&gt;&lt;DisplayText&gt;(7)&lt;/DisplayText&gt;&lt;record&gt;&lt;rec-number&gt;360&lt;/rec-number&gt;&lt;foreign-keys&gt;&lt;key app="EN" db-id="fsts22ax5rxrp6ea59ipwpp69ts0e0ft9etx" timestamp="1635248335" guid="76a94af3-347a-4c5f-9491-13ee2fb7643e"&gt;360&lt;/key&gt;&lt;/foreign-keys&gt;&lt;ref-type name="Journal Article"&gt;17&lt;/ref-type&gt;&lt;contributors&gt;&lt;authors&gt;&lt;author&gt;Cassini, Alessandro&lt;/author&gt;&lt;author&gt;Colzani, Edoardo&lt;/author&gt;&lt;author&gt;Pini, Alessandro&lt;/author&gt;&lt;author&gt;Mangen, Marie-Josee J&lt;/author&gt;&lt;author&gt;Plass, Dietrich&lt;/author&gt;&lt;author&gt;McDonald, Scott A&lt;/author&gt;&lt;author&gt;Maringhini, Guido&lt;/author&gt;&lt;author&gt;van Lier, Alies&lt;/author&gt;&lt;author&gt;Haagsma, Juanita A&lt;/author&gt;&lt;author&gt;Havelaar, Arie H&lt;/author&gt;&lt;/authors&gt;&lt;/contributors&gt;&lt;titles&gt;&lt;title&gt;Impact of infectious diseases on population health using incidence-based disability-adjusted life years (DALYs): results from the Burden of Communicable Diseases in Europe study, European Union and European Economic Area countries, 2009 to 2013&lt;/title&gt;&lt;secondary-title&gt;Eurosurveillance&lt;/secondary-title&gt;&lt;/titles&gt;&lt;periodical&gt;&lt;full-title&gt;Eurosurveillance&lt;/full-title&gt;&lt;/periodical&gt;&lt;pages&gt;17-00454&lt;/pages&gt;&lt;volume&gt;23&lt;/volume&gt;&lt;number&gt;16&lt;/number&gt;&lt;dates&gt;&lt;year&gt;2018&lt;/year&gt;&lt;/dates&gt;&lt;isbn&gt;1560-7917&lt;/isbn&gt;&lt;urls&gt;&lt;/urls&gt;&lt;/record&gt;&lt;/Cite&gt;&lt;/EndNote&gt;</w:instrText>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(7)</w:t>
      </w:r>
      <w:r w:rsidR="00C761AA">
        <w:rPr>
          <w:rFonts w:ascii="Calibri" w:eastAsia="Times New Roman" w:hAnsi="Calibri" w:cs="Calibri"/>
          <w:lang w:eastAsia="en-GB"/>
        </w:rPr>
        <w:fldChar w:fldCharType="end"/>
      </w:r>
      <w:r w:rsidR="008A7045">
        <w:rPr>
          <w:rFonts w:ascii="Calibri" w:eastAsia="Times New Roman" w:hAnsi="Calibri" w:cs="Calibri"/>
          <w:lang w:eastAsia="en-GB"/>
        </w:rPr>
        <w:t>.</w:t>
      </w:r>
      <w:r w:rsidR="0015208D">
        <w:rPr>
          <w:rFonts w:ascii="Calibri" w:eastAsia="Times New Roman" w:hAnsi="Calibri" w:cs="Calibri"/>
          <w:lang w:eastAsia="en-GB"/>
        </w:rPr>
        <w:t xml:space="preserve"> </w:t>
      </w:r>
      <w:r w:rsidR="00C33456">
        <w:rPr>
          <w:rFonts w:ascii="Calibri" w:eastAsia="Times New Roman" w:hAnsi="Calibri" w:cs="Calibri"/>
          <w:lang w:eastAsia="en-GB"/>
        </w:rPr>
        <w:t xml:space="preserve">The BCoDE study was undertaken </w:t>
      </w:r>
      <w:r w:rsidR="008A7045">
        <w:rPr>
          <w:rFonts w:ascii="Calibri" w:eastAsia="Times New Roman" w:hAnsi="Calibri" w:cs="Calibri"/>
          <w:lang w:eastAsia="en-GB"/>
        </w:rPr>
        <w:t xml:space="preserve">from 2009-2013, </w:t>
      </w:r>
      <w:r w:rsidR="0015208D">
        <w:rPr>
          <w:rFonts w:ascii="Calibri" w:eastAsia="Times New Roman" w:hAnsi="Calibri" w:cs="Calibri"/>
          <w:lang w:eastAsia="en-GB"/>
        </w:rPr>
        <w:t>occupying a different timeframe from the</w:t>
      </w:r>
      <w:r w:rsidR="00C33456">
        <w:rPr>
          <w:rFonts w:ascii="Calibri" w:eastAsia="Times New Roman" w:hAnsi="Calibri" w:cs="Calibri"/>
          <w:lang w:eastAsia="en-GB"/>
        </w:rPr>
        <w:t xml:space="preserve"> resistance data used in the ABC-SMC model fitting (</w:t>
      </w:r>
      <w:r w:rsidR="004864FA">
        <w:rPr>
          <w:rFonts w:ascii="Calibri" w:eastAsia="Times New Roman" w:hAnsi="Calibri" w:cs="Calibri"/>
          <w:lang w:eastAsia="en-GB"/>
        </w:rPr>
        <w:t>2014-2018</w:t>
      </w:r>
      <w:r w:rsidR="00C33456">
        <w:rPr>
          <w:rFonts w:ascii="Calibri" w:eastAsia="Times New Roman" w:hAnsi="Calibri" w:cs="Calibri"/>
          <w:lang w:eastAsia="en-GB"/>
        </w:rPr>
        <w:t>)</w:t>
      </w:r>
      <w:r w:rsidR="00EB23DA">
        <w:rPr>
          <w:rFonts w:ascii="Calibri" w:eastAsia="Times New Roman" w:hAnsi="Calibri" w:cs="Calibri"/>
          <w:lang w:eastAsia="en-GB"/>
        </w:rPr>
        <w:t xml:space="preserve"> </w:t>
      </w:r>
      <w:r w:rsidR="00C761AA">
        <w:rPr>
          <w:rFonts w:ascii="Calibri" w:eastAsia="Times New Roman" w:hAnsi="Calibri" w:cs="Calibri"/>
          <w:lang w:eastAsia="en-GB"/>
        </w:rPr>
        <w:fldChar w:fldCharType="begin">
          <w:fldData xml:space="preserve">PEVuZE5vdGU+PENpdGU+PEF1dGhvcj5BdXRob3JpdHk8L0F1dGhvcj48WWVhcj4yMDE2PC9ZZWFy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</w:fldData>
        </w:fldChar>
      </w:r>
      <w:r w:rsidR="00A748BD">
        <w:rPr>
          <w:rFonts w:ascii="Calibri" w:eastAsia="Times New Roman" w:hAnsi="Calibri" w:cs="Calibri"/>
          <w:lang w:eastAsia="en-GB"/>
        </w:rPr>
        <w:instrText xml:space="preserve"> ADDIN EN.CITE </w:instrText>
      </w:r>
      <w:r w:rsidR="00A748BD">
        <w:rPr>
          <w:rFonts w:ascii="Calibri" w:eastAsia="Times New Roman" w:hAnsi="Calibri" w:cs="Calibri"/>
          <w:lang w:eastAsia="en-GB"/>
        </w:rPr>
        <w:fldChar w:fldCharType="begin">
          <w:fldData xml:space="preserve">PEVuZE5vdGU+PENpdGU+PEF1dGhvcj5BdXRob3JpdHk8L0F1dGhvcj48WWVhcj4yMDE2PC9ZZWFy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</w:fldData>
        </w:fldChar>
      </w:r>
      <w:r w:rsidR="00A748BD">
        <w:rPr>
          <w:rFonts w:ascii="Calibri" w:eastAsia="Times New Roman" w:hAnsi="Calibri" w:cs="Calibri"/>
          <w:lang w:eastAsia="en-GB"/>
        </w:rPr>
        <w:instrText xml:space="preserve"> ADDIN EN.CITE.DATA </w:instrText>
      </w:r>
      <w:r w:rsidR="00A748BD">
        <w:rPr>
          <w:rFonts w:ascii="Calibri" w:eastAsia="Times New Roman" w:hAnsi="Calibri" w:cs="Calibri"/>
          <w:lang w:eastAsia="en-GB"/>
        </w:rPr>
      </w:r>
      <w:r w:rsidR="00A748BD">
        <w:rPr>
          <w:rFonts w:ascii="Calibri" w:eastAsia="Times New Roman" w:hAnsi="Calibri" w:cs="Calibri"/>
          <w:lang w:eastAsia="en-GB"/>
        </w:rPr>
        <w:fldChar w:fldCharType="end"/>
      </w:r>
      <w:r w:rsidR="00C761AA">
        <w:rPr>
          <w:rFonts w:ascii="Calibri" w:eastAsia="Times New Roman" w:hAnsi="Calibri" w:cs="Calibri"/>
          <w:lang w:eastAsia="en-GB"/>
        </w:rPr>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(8-13)</w:t>
      </w:r>
      <w:r w:rsidR="00C761AA">
        <w:rPr>
          <w:rFonts w:ascii="Calibri" w:eastAsia="Times New Roman" w:hAnsi="Calibri" w:cs="Calibri"/>
          <w:lang w:eastAsia="en-GB"/>
        </w:rPr>
        <w:fldChar w:fldCharType="end"/>
      </w:r>
      <w:r w:rsidR="00C33456">
        <w:rPr>
          <w:rFonts w:ascii="Calibri" w:eastAsia="Times New Roman" w:hAnsi="Calibri" w:cs="Calibri"/>
          <w:lang w:eastAsia="en-GB"/>
        </w:rPr>
        <w:t>. However, due to a recent plateau in the absolute incidence of non-</w:t>
      </w:r>
      <w:r w:rsidR="00B76E76">
        <w:rPr>
          <w:rFonts w:ascii="Calibri" w:eastAsia="Times New Roman" w:hAnsi="Calibri" w:cs="Calibri"/>
          <w:lang w:eastAsia="en-GB"/>
        </w:rPr>
        <w:t>typhoidal</w:t>
      </w:r>
      <w:r w:rsidR="00C33456">
        <w:rPr>
          <w:rFonts w:ascii="Calibri" w:eastAsia="Times New Roman" w:hAnsi="Calibri" w:cs="Calibri"/>
          <w:lang w:eastAsia="en-GB"/>
        </w:rPr>
        <w:t xml:space="preserve"> </w:t>
      </w:r>
      <w:r w:rsidR="00B76E76">
        <w:rPr>
          <w:rFonts w:ascii="Calibri" w:eastAsia="Times New Roman" w:hAnsi="Calibri" w:cs="Calibri"/>
          <w:lang w:eastAsia="en-GB"/>
        </w:rPr>
        <w:t>salmonellosis</w:t>
      </w:r>
      <w:r w:rsidR="00C33456">
        <w:rPr>
          <w:rFonts w:ascii="Calibri" w:eastAsia="Times New Roman" w:hAnsi="Calibri" w:cs="Calibri"/>
          <w:lang w:eastAsia="en-GB"/>
        </w:rPr>
        <w:t xml:space="preserve"> over the last </w:t>
      </w:r>
      <w:r w:rsidR="000E0C81">
        <w:rPr>
          <w:rFonts w:ascii="Calibri" w:eastAsia="Times New Roman" w:hAnsi="Calibri" w:cs="Calibri"/>
          <w:lang w:eastAsia="en-GB"/>
        </w:rPr>
        <w:t>decade</w:t>
      </w:r>
      <w:r w:rsidR="00C33456">
        <w:rPr>
          <w:rFonts w:ascii="Calibri" w:eastAsia="Times New Roman" w:hAnsi="Calibri" w:cs="Calibri"/>
          <w:lang w:eastAsia="en-GB"/>
        </w:rPr>
        <w:t>, we assumed that</w:t>
      </w:r>
      <w:r w:rsidR="00B76E76">
        <w:rPr>
          <w:rFonts w:ascii="Calibri" w:eastAsia="Times New Roman" w:hAnsi="Calibri" w:cs="Calibri"/>
          <w:lang w:eastAsia="en-GB"/>
        </w:rPr>
        <w:t xml:space="preserve"> this BCoDE</w:t>
      </w:r>
      <w:r w:rsidR="00C33456">
        <w:rPr>
          <w:rFonts w:ascii="Calibri" w:eastAsia="Times New Roman" w:hAnsi="Calibri" w:cs="Calibri"/>
          <w:lang w:eastAsia="en-GB"/>
        </w:rPr>
        <w:t xml:space="preserve"> </w:t>
      </w:r>
      <w:r w:rsidR="00B76E76">
        <w:rPr>
          <w:rFonts w:ascii="Calibri" w:eastAsia="Times New Roman" w:hAnsi="Calibri" w:cs="Calibri"/>
          <w:lang w:eastAsia="en-GB"/>
        </w:rPr>
        <w:t>data could be extrapolated to the more recent timeframe of the resistance data</w:t>
      </w:r>
      <w:r w:rsidR="007E715C">
        <w:rPr>
          <w:rFonts w:ascii="Calibri" w:eastAsia="Times New Roman" w:hAnsi="Calibri" w:cs="Calibri"/>
          <w:lang w:eastAsia="en-GB"/>
        </w:rPr>
        <w:t xml:space="preserve"> </w:t>
      </w:r>
      <w:r w:rsidR="00C761AA">
        <w:rPr>
          <w:rFonts w:ascii="Calibri" w:eastAsia="Times New Roman" w:hAnsi="Calibri" w:cs="Calibri"/>
          <w:lang w:eastAsia="en-GB"/>
        </w:rPr>
        <w:fldChar w:fldCharType="begin"/>
      </w:r>
      <w:r w:rsidR="00A748BD">
        <w:rPr>
          <w:rFonts w:ascii="Calibri" w:eastAsia="Times New Roman" w:hAnsi="Calibri" w:cs="Calibri"/>
          <w:lang w:eastAsia="en-GB"/>
        </w:rPr>
        <w:instrText xml:space="preserve"> ADDIN EN.CITE &lt;EndNote&gt;&lt;Cite&gt;&lt;Author&gt;Control&lt;/Author&gt;&lt;Year&gt;2020&lt;/Year&gt;&lt;RecNum&gt;359&lt;/RecNum&gt;&lt;DisplayText&gt;(6)&lt;/DisplayText&gt;&lt;record&gt;&lt;rec-number&gt;359&lt;/rec-number&gt;&lt;foreign-keys&gt;&lt;key app="EN" db-id="fsts22ax5rxrp6ea59ipwpp69ts0e0ft9etx" timestamp="1635248237" guid="d97ea8f1-ba61-4cfa-97fa-25ae95998987"&gt;359&lt;/key&gt;&lt;/foreign-keys&gt;&lt;ref-type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(6)</w:t>
      </w:r>
      <w:r w:rsidR="00C761AA">
        <w:rPr>
          <w:rFonts w:ascii="Calibri" w:eastAsia="Times New Roman" w:hAnsi="Calibri" w:cs="Calibri"/>
          <w:lang w:eastAsia="en-GB"/>
        </w:rPr>
        <w:fldChar w:fldCharType="end"/>
      </w:r>
      <w:r w:rsidR="00B76E76">
        <w:rPr>
          <w:rFonts w:ascii="Calibri" w:eastAsia="Times New Roman" w:hAnsi="Calibri" w:cs="Calibri"/>
          <w:lang w:eastAsia="en-GB"/>
        </w:rPr>
        <w:t xml:space="preserve">. </w:t>
      </w:r>
      <w:r w:rsidR="000E0C81">
        <w:rPr>
          <w:rFonts w:ascii="Calibri" w:eastAsia="Times New Roman" w:hAnsi="Calibri" w:cs="Calibri"/>
          <w:lang w:eastAsia="en-GB"/>
        </w:rPr>
        <w:lastRenderedPageBreak/>
        <w:t>T</w:t>
      </w:r>
      <w:r w:rsidR="00B76E76">
        <w:rPr>
          <w:rFonts w:ascii="Calibri" w:eastAsia="Times New Roman" w:hAnsi="Calibri" w:cs="Calibri"/>
          <w:lang w:eastAsia="en-GB"/>
        </w:rPr>
        <w:t xml:space="preserve">his is barring any </w:t>
      </w:r>
      <w:r w:rsidR="008A7045">
        <w:rPr>
          <w:rFonts w:ascii="Calibri" w:eastAsia="Times New Roman" w:hAnsi="Calibri" w:cs="Calibri"/>
          <w:lang w:eastAsia="en-GB"/>
        </w:rPr>
        <w:t>extensive</w:t>
      </w:r>
      <w:r w:rsidR="000E0C81">
        <w:rPr>
          <w:rFonts w:ascii="Calibri" w:eastAsia="Times New Roman" w:hAnsi="Calibri" w:cs="Calibri"/>
          <w:lang w:eastAsia="en-GB"/>
        </w:rPr>
        <w:t xml:space="preserve"> European</w:t>
      </w:r>
      <w:r w:rsidR="008A7045">
        <w:rPr>
          <w:rFonts w:ascii="Calibri" w:eastAsia="Times New Roman" w:hAnsi="Calibri" w:cs="Calibri"/>
          <w:lang w:eastAsia="en-GB"/>
        </w:rPr>
        <w:t xml:space="preserve"> </w:t>
      </w:r>
      <w:r w:rsidR="00B76E76">
        <w:rPr>
          <w:rFonts w:ascii="Calibri" w:eastAsia="Times New Roman" w:hAnsi="Calibri" w:cs="Calibri"/>
          <w:lang w:eastAsia="en-GB"/>
        </w:rPr>
        <w:t>demographic changes over the last decade</w:t>
      </w:r>
      <w:r w:rsidR="008A7045">
        <w:rPr>
          <w:rFonts w:ascii="Calibri" w:eastAsia="Times New Roman" w:hAnsi="Calibri" w:cs="Calibri"/>
          <w:lang w:eastAsia="en-GB"/>
        </w:rPr>
        <w:t xml:space="preserve"> (denominator)</w:t>
      </w:r>
      <w:r w:rsidR="00B76E76">
        <w:rPr>
          <w:rFonts w:ascii="Calibri" w:eastAsia="Times New Roman" w:hAnsi="Calibri" w:cs="Calibri"/>
          <w:lang w:eastAsia="en-GB"/>
        </w:rPr>
        <w:t xml:space="preserve"> which</w:t>
      </w:r>
      <w:r w:rsidR="00EB23DA">
        <w:rPr>
          <w:rFonts w:ascii="Calibri" w:eastAsia="Times New Roman" w:hAnsi="Calibri" w:cs="Calibri"/>
          <w:lang w:eastAsia="en-GB"/>
        </w:rPr>
        <w:t xml:space="preserve"> would alter the i</w:t>
      </w:r>
      <w:r w:rsidR="00B76E76">
        <w:rPr>
          <w:rFonts w:ascii="Calibri" w:eastAsia="Times New Roman" w:hAnsi="Calibri" w:cs="Calibri"/>
          <w:lang w:eastAsia="en-GB"/>
        </w:rPr>
        <w:t>ncidence per unit population.</w:t>
      </w:r>
    </w:p>
    <w:p w14:paraId="53C01626" w14:textId="5A1DA8D9" w:rsidR="008A7045" w:rsidRDefault="008A7045" w:rsidP="008A7045">
      <w:pPr>
        <w:spacing w:after="0" w:line="360" w:lineRule="auto"/>
        <w:jc w:val="both"/>
        <w:rPr>
          <w:rFonts w:ascii="Calibri" w:eastAsia="Times New Roman" w:hAnsi="Calibri" w:cs="Calibri"/>
          <w:lang w:eastAsia="en-GB"/>
        </w:rPr>
      </w:pPr>
    </w:p>
    <w:p w14:paraId="269C1835" w14:textId="7AF24CBB" w:rsidR="00E4519F" w:rsidRPr="004864FA" w:rsidRDefault="00B76E76" w:rsidP="00094BD6">
      <w:pPr>
        <w:spacing w:after="0" w:line="360" w:lineRule="auto"/>
        <w:jc w:val="both"/>
        <w:rPr>
          <w:rFonts w:cstheme="minorHAnsi"/>
          <w:color w:val="202124"/>
          <w:shd w:val="clear" w:color="auto" w:fill="FFFFFF"/>
        </w:rPr>
      </w:pPr>
      <w:r>
        <w:rPr>
          <w:rFonts w:ascii="Calibri" w:eastAsia="Times New Roman" w:hAnsi="Calibri" w:cs="Calibri"/>
          <w:lang w:eastAsia="en-GB"/>
        </w:rPr>
        <w:t>From the BCoDE data</w:t>
      </w:r>
      <w:r w:rsidR="000E0C81">
        <w:rPr>
          <w:rFonts w:ascii="Calibri" w:eastAsia="Times New Roman" w:hAnsi="Calibri" w:cs="Calibri"/>
          <w:lang w:eastAsia="en-GB"/>
        </w:rPr>
        <w:t>,</w:t>
      </w:r>
      <w:r>
        <w:rPr>
          <w:rFonts w:ascii="Calibri" w:eastAsia="Times New Roman" w:hAnsi="Calibri" w:cs="Calibri"/>
          <w:lang w:eastAsia="en-GB"/>
        </w:rPr>
        <w:t xml:space="preserve"> an annual community-level incidence of 216.46 per 100,000 was identified </w:t>
      </w:r>
      <w:r w:rsidR="005E0D9E">
        <w:rPr>
          <w:rFonts w:ascii="Calibri" w:eastAsia="Times New Roman" w:hAnsi="Calibri" w:cs="Calibri"/>
          <w:lang w:eastAsia="en-GB"/>
        </w:rPr>
        <w:t>for non</w:t>
      </w:r>
      <w:r w:rsidR="000E0C81">
        <w:rPr>
          <w:rFonts w:ascii="Calibri" w:eastAsia="Times New Roman" w:hAnsi="Calibri" w:cs="Calibri"/>
          <w:lang w:eastAsia="en-GB"/>
        </w:rPr>
        <w:t>-</w:t>
      </w:r>
      <w:r w:rsidR="008A7045">
        <w:rPr>
          <w:rFonts w:ascii="Calibri" w:eastAsia="Times New Roman" w:hAnsi="Calibri" w:cs="Calibri"/>
          <w:lang w:eastAsia="en-GB"/>
        </w:rPr>
        <w:t xml:space="preserve">typhoidal </w:t>
      </w:r>
      <w:r w:rsidR="00AB0A86">
        <w:rPr>
          <w:rFonts w:ascii="Calibri" w:eastAsia="Times New Roman" w:hAnsi="Calibri" w:cs="Calibri"/>
          <w:lang w:eastAsia="en-GB"/>
        </w:rPr>
        <w:t xml:space="preserve">salmonellosis </w:t>
      </w:r>
      <w:r w:rsidR="008A7045">
        <w:rPr>
          <w:rFonts w:ascii="Calibri" w:eastAsia="Times New Roman" w:hAnsi="Calibri" w:cs="Calibri"/>
          <w:lang w:eastAsia="en-GB"/>
        </w:rPr>
        <w:t xml:space="preserve">averaged </w:t>
      </w:r>
      <w:r w:rsidR="00AB0A86">
        <w:rPr>
          <w:rFonts w:ascii="Calibri" w:eastAsia="Times New Roman" w:hAnsi="Calibri" w:cs="Calibri"/>
          <w:lang w:eastAsia="en-GB"/>
        </w:rPr>
        <w:t>across</w:t>
      </w:r>
      <w:r>
        <w:rPr>
          <w:rFonts w:ascii="Calibri" w:eastAsia="Times New Roman" w:hAnsi="Calibri" w:cs="Calibri"/>
          <w:lang w:eastAsia="en-GB"/>
        </w:rPr>
        <w:t xml:space="preserve"> sex and</w:t>
      </w:r>
      <w:r w:rsidR="00AB0A86">
        <w:rPr>
          <w:rFonts w:ascii="Calibri" w:eastAsia="Times New Roman" w:hAnsi="Calibri" w:cs="Calibri"/>
          <w:lang w:eastAsia="en-GB"/>
        </w:rPr>
        <w:t xml:space="preserve"> age groups. </w:t>
      </w:r>
      <w:r>
        <w:rPr>
          <w:rFonts w:ascii="Calibri" w:eastAsia="Times New Roman" w:hAnsi="Calibri" w:cs="Calibri"/>
          <w:lang w:eastAsia="en-GB"/>
        </w:rPr>
        <w:t>To convert this estimate into a</w:t>
      </w:r>
      <w:r w:rsidR="004864FA">
        <w:rPr>
          <w:rFonts w:ascii="Calibri" w:eastAsia="Times New Roman" w:hAnsi="Calibri" w:cs="Calibri"/>
          <w:lang w:eastAsia="en-GB"/>
        </w:rPr>
        <w:t xml:space="preserve"> daily incidence usable in this study, this annual incidence was </w:t>
      </w:r>
      <w:r w:rsidR="008A7045">
        <w:rPr>
          <w:rFonts w:ascii="Calibri" w:eastAsia="Times New Roman" w:hAnsi="Calibri" w:cs="Calibri"/>
          <w:lang w:eastAsia="en-GB"/>
        </w:rPr>
        <w:t>divid</w:t>
      </w:r>
      <w:r w:rsidR="00CE2B43">
        <w:rPr>
          <w:rFonts w:ascii="Calibri" w:eastAsia="Times New Roman" w:hAnsi="Calibri" w:cs="Calibri"/>
          <w:lang w:eastAsia="en-GB"/>
        </w:rPr>
        <w:t xml:space="preserve">ed </w:t>
      </w:r>
      <w:r w:rsidR="008A7045">
        <w:rPr>
          <w:rFonts w:ascii="Calibri" w:eastAsia="Times New Roman" w:hAnsi="Calibri" w:cs="Calibri"/>
          <w:lang w:eastAsia="en-GB"/>
        </w:rPr>
        <w:t>by</w:t>
      </w:r>
      <w:r w:rsidR="00C761AA">
        <w:rPr>
          <w:rFonts w:ascii="Calibri" w:eastAsia="Times New Roman" w:hAnsi="Calibri" w:cs="Calibri"/>
          <w:lang w:eastAsia="en-GB"/>
        </w:rPr>
        <w:t xml:space="preserve"> 446,000,</w:t>
      </w:r>
      <w:r w:rsidR="00C761AA" w:rsidRPr="00386011">
        <w:rPr>
          <w:rFonts w:ascii="Calibri" w:eastAsia="Times New Roman" w:hAnsi="Calibri" w:cs="Calibri"/>
          <w:lang w:eastAsia="en-GB"/>
        </w:rPr>
        <w:t xml:space="preserve">000 </w:t>
      </w:r>
      <w:r w:rsidR="00C761AA" w:rsidRPr="00386011">
        <w:rPr>
          <w:rFonts w:ascii="Calibri" w:eastAsia="Times New Roman" w:hAnsi="Calibri" w:cs="Calibri"/>
          <w:lang w:eastAsia="en-GB"/>
        </w:rPr>
        <w:fldChar w:fldCharType="begin"/>
      </w:r>
      <w:r w:rsidR="00A748BD">
        <w:rPr>
          <w:rFonts w:ascii="Calibri" w:eastAsia="Times New Roman" w:hAnsi="Calibri" w:cs="Calibri"/>
          <w:lang w:eastAsia="en-GB"/>
        </w:rPr>
        <w:instrText xml:space="preserve"> ADDIN EN.CITE &lt;EndNote&gt;&lt;Cite&gt;&lt;Author&gt;Eurostat&lt;/Author&gt;&lt;Year&gt;2021&lt;/Year&gt;&lt;RecNum&gt;361&lt;/RecNum&gt;&lt;DisplayText&gt;(14)&lt;/DisplayText&gt;&lt;record&gt;&lt;rec-number&gt;361&lt;/rec-number&gt;&lt;foreign-keys&gt;&lt;key app="EN" db-id="fsts22ax5rxrp6ea59ipwpp69ts0e0ft9etx" timestamp="1635248960" guid="3d261f2b-faf5-414e-94bb-1acebfd9fe7d"&gt;361&lt;/key&gt;&lt;/foreign-keys&gt;&lt;ref-type name="Web Page"&gt;12&lt;/ref-type&gt;&lt;contributors&gt;&lt;authors&gt;&lt;author&gt;Eurostat&lt;/author&gt;&lt;/authors&gt;&lt;/contributors&gt;&lt;titles&gt;&lt;title&gt;Population and population change statistics&lt;/title&gt;&lt;/titles&gt;&lt;number&gt;26/10/21&lt;/number&gt;&lt;dates&gt;&lt;year&gt;2021&lt;/year&gt;&lt;pub-dates&gt;&lt;date&gt;05/07/2021&lt;/date&gt;&lt;/pub-dates&gt;&lt;/dates&gt;&lt;publisher&gt;European Commission&lt;/publisher&gt;&lt;urls&gt;&lt;related-urls&gt;&lt;url&gt;https://ec.europa.eu/eurostat/statistics-explained/index.php?title=Population_and_population_change_statistics#EU_population_shows_a_slight_decrease_in_2020&lt;/url&gt;&lt;/related-urls&gt;&lt;/urls&gt;&lt;/record&gt;&lt;/Cite&gt;&lt;/EndNote&gt;</w:instrText>
      </w:r>
      <w:r w:rsidR="00C761AA" w:rsidRPr="00386011">
        <w:rPr>
          <w:rFonts w:ascii="Calibri" w:eastAsia="Times New Roman" w:hAnsi="Calibri" w:cs="Calibri"/>
          <w:lang w:eastAsia="en-GB"/>
        </w:rPr>
        <w:fldChar w:fldCharType="separate"/>
      </w:r>
      <w:r w:rsidR="00C761AA" w:rsidRPr="00386011">
        <w:rPr>
          <w:rFonts w:ascii="Calibri" w:eastAsia="Times New Roman" w:hAnsi="Calibri" w:cs="Calibri"/>
          <w:noProof/>
          <w:lang w:eastAsia="en-GB"/>
        </w:rPr>
        <w:t>(14)</w:t>
      </w:r>
      <w:r w:rsidR="00C761AA" w:rsidRPr="00386011">
        <w:rPr>
          <w:rFonts w:ascii="Calibri" w:eastAsia="Times New Roman" w:hAnsi="Calibri" w:cs="Calibri"/>
          <w:lang w:eastAsia="en-GB"/>
        </w:rPr>
        <w:fldChar w:fldCharType="end"/>
      </w:r>
      <w:r w:rsidR="008A7045" w:rsidRPr="00386011">
        <w:rPr>
          <w:rFonts w:ascii="Calibri" w:eastAsia="Times New Roman" w:hAnsi="Calibri" w:cs="Calibri"/>
          <w:lang w:eastAsia="en-GB"/>
        </w:rPr>
        <w:t>. This resulted in a</w:t>
      </w:r>
      <w:r w:rsidR="00CE2B43" w:rsidRPr="00386011">
        <w:rPr>
          <w:rFonts w:ascii="Calibri" w:eastAsia="Times New Roman" w:hAnsi="Calibri" w:cs="Calibri"/>
          <w:lang w:eastAsia="en-GB"/>
        </w:rPr>
        <w:t xml:space="preserve"> </w:t>
      </w:r>
      <w:r w:rsidR="00CE2B43" w:rsidRPr="00386011">
        <w:rPr>
          <w:rFonts w:cstheme="minorHAnsi"/>
          <w:color w:val="202124"/>
          <w:shd w:val="clear" w:color="auto" w:fill="FFFFFF"/>
        </w:rPr>
        <w:t>European community-level estimate for the</w:t>
      </w:r>
      <w:r w:rsidR="008A7045" w:rsidRPr="00386011">
        <w:rPr>
          <w:rFonts w:ascii="Calibri" w:eastAsia="Times New Roman" w:hAnsi="Calibri" w:cs="Calibri"/>
          <w:lang w:eastAsia="en-GB"/>
        </w:rPr>
        <w:t xml:space="preserve"> </w:t>
      </w:r>
      <w:r w:rsidR="007E715C" w:rsidRPr="00386011">
        <w:rPr>
          <w:rFonts w:ascii="Calibri" w:eastAsia="Times New Roman" w:hAnsi="Calibri" w:cs="Calibri"/>
          <w:lang w:eastAsia="en-GB"/>
        </w:rPr>
        <w:t xml:space="preserve">daily incidence </w:t>
      </w:r>
      <w:r w:rsidR="00AB0A86" w:rsidRPr="00386011">
        <w:rPr>
          <w:rFonts w:ascii="Calibri" w:eastAsia="Times New Roman" w:hAnsi="Calibri" w:cs="Calibri"/>
          <w:lang w:eastAsia="en-GB"/>
        </w:rPr>
        <w:t xml:space="preserve">of </w:t>
      </w:r>
      <w:r w:rsidR="007E715C" w:rsidRPr="00386011">
        <w:rPr>
          <w:rFonts w:ascii="Calibri" w:eastAsia="Times New Roman" w:hAnsi="Calibri" w:cs="Calibri"/>
          <w:lang w:eastAsia="en-GB"/>
        </w:rPr>
        <w:t>0.593 per 100,000 population</w:t>
      </w:r>
      <w:r w:rsidR="00AB0A86" w:rsidRPr="00386011">
        <w:rPr>
          <w:rFonts w:cstheme="minorHAnsi"/>
          <w:color w:val="202124"/>
          <w:shd w:val="clear" w:color="auto" w:fill="FFFFFF"/>
        </w:rPr>
        <w:t>.</w:t>
      </w:r>
      <w:r w:rsidR="008A7045" w:rsidRPr="00386011">
        <w:rPr>
          <w:rFonts w:cstheme="minorHAnsi"/>
          <w:color w:val="202124"/>
          <w:shd w:val="clear" w:color="auto" w:fill="FFFFFF"/>
        </w:rPr>
        <w:t xml:space="preserve"> This was used a</w:t>
      </w:r>
      <w:r w:rsidR="00CE2B43" w:rsidRPr="00386011">
        <w:rPr>
          <w:rFonts w:cstheme="minorHAnsi"/>
          <w:color w:val="202124"/>
          <w:shd w:val="clear" w:color="auto" w:fill="FFFFFF"/>
        </w:rPr>
        <w:t>s the model</w:t>
      </w:r>
      <w:r w:rsidR="008A7045" w:rsidRPr="00386011">
        <w:rPr>
          <w:rFonts w:cstheme="minorHAnsi"/>
          <w:color w:val="202124"/>
          <w:shd w:val="clear" w:color="auto" w:fill="FFFFFF"/>
        </w:rPr>
        <w:t xml:space="preserve"> baseline for the overall </w:t>
      </w:r>
      <w:r w:rsidR="007E715C" w:rsidRPr="00386011">
        <w:rPr>
          <w:rFonts w:cstheme="minorHAnsi"/>
          <w:color w:val="202124"/>
          <w:shd w:val="clear" w:color="auto" w:fill="FFFFFF"/>
        </w:rPr>
        <w:t>daily incidence</w:t>
      </w:r>
      <w:r w:rsidR="008A7045" w:rsidRPr="00386011">
        <w:rPr>
          <w:rFonts w:cstheme="minorHAnsi"/>
          <w:color w:val="202124"/>
          <w:shd w:val="clear" w:color="auto" w:fill="FFFFFF"/>
        </w:rPr>
        <w:t xml:space="preserve"> of human non-typhoi</w:t>
      </w:r>
      <w:r w:rsidR="008A7045">
        <w:rPr>
          <w:rFonts w:cstheme="minorHAnsi"/>
          <w:color w:val="202124"/>
          <w:shd w:val="clear" w:color="auto" w:fill="FFFFFF"/>
        </w:rPr>
        <w:t>dal salmonellosis in Europe under current livestock antibiotic usage levels.</w:t>
      </w:r>
    </w:p>
    <w:p w14:paraId="078728BA" w14:textId="12062366" w:rsidR="00C8118F" w:rsidRDefault="00C8118F" w:rsidP="00094BD6">
      <w:pPr>
        <w:spacing w:after="0" w:line="360" w:lineRule="auto"/>
        <w:jc w:val="both"/>
        <w:rPr>
          <w:b/>
          <w:noProof/>
          <w:lang w:eastAsia="en-GB"/>
        </w:rPr>
      </w:pPr>
    </w:p>
    <w:p w14:paraId="61806F9F" w14:textId="4038E7DA" w:rsidR="005E0D9E" w:rsidRPr="00E65D4D" w:rsidRDefault="00E65D4D" w:rsidP="003519CA">
      <w:pPr>
        <w:spacing w:after="0" w:line="360" w:lineRule="auto"/>
        <w:jc w:val="both"/>
        <w:rPr>
          <w:b/>
          <w:noProof/>
          <w:u w:val="single"/>
          <w:lang w:eastAsia="en-GB"/>
        </w:rPr>
      </w:pPr>
      <w:r>
        <w:rPr>
          <w:b/>
          <w:noProof/>
          <w:u w:val="single"/>
          <w:lang w:eastAsia="en-GB"/>
        </w:rPr>
        <w:t xml:space="preserve">Fourier Amplitude </w:t>
      </w:r>
      <w:r w:rsidR="005E0D9E" w:rsidRPr="00E65D4D">
        <w:rPr>
          <w:b/>
          <w:noProof/>
          <w:u w:val="single"/>
          <w:lang w:eastAsia="en-GB"/>
        </w:rPr>
        <w:t>Sensitivity</w:t>
      </w:r>
      <w:r>
        <w:rPr>
          <w:b/>
          <w:noProof/>
          <w:u w:val="single"/>
          <w:lang w:eastAsia="en-GB"/>
        </w:rPr>
        <w:t xml:space="preserve"> Test analyses </w:t>
      </w:r>
      <w:r w:rsidR="005E0D9E" w:rsidRPr="00E65D4D">
        <w:rPr>
          <w:b/>
          <w:noProof/>
          <w:u w:val="single"/>
          <w:lang w:eastAsia="en-GB"/>
        </w:rPr>
        <w:t xml:space="preserve"> </w:t>
      </w:r>
    </w:p>
    <w:p w14:paraId="047C4AFE" w14:textId="77777777" w:rsidR="003519CA" w:rsidRPr="003519CA" w:rsidRDefault="003519CA" w:rsidP="003519CA">
      <w:pPr>
        <w:spacing w:after="0" w:line="360" w:lineRule="auto"/>
        <w:jc w:val="both"/>
        <w:rPr>
          <w:b/>
          <w:noProof/>
          <w:lang w:eastAsia="en-GB"/>
        </w:rPr>
      </w:pPr>
    </w:p>
    <w:p w14:paraId="0AFB5319" w14:textId="6B699497" w:rsidR="00F203E0" w:rsidRDefault="003917E1" w:rsidP="003917E1">
      <w:pPr>
        <w:pStyle w:val="NoSpacing"/>
        <w:spacing w:line="360" w:lineRule="auto"/>
        <w:jc w:val="both"/>
        <w:rPr>
          <w:rFonts w:cstheme="minorHAnsi"/>
        </w:rPr>
      </w:pPr>
      <w:r>
        <w:rPr>
          <w:rFonts w:cstheme="minorHAnsi"/>
        </w:rPr>
        <w:t xml:space="preserve">The Fourier amplitude sensitivity test (FAST) </w:t>
      </w:r>
      <w:r w:rsidR="00F203E0">
        <w:rPr>
          <w:rFonts w:cstheme="minorHAnsi"/>
        </w:rPr>
        <w:t>is a variance-based sensitivity analysis that partitions variance in the model output to variation in the model parameters</w:t>
      </w:r>
      <w:r w:rsidR="00F53BAC">
        <w:rPr>
          <w:rFonts w:cstheme="minorHAnsi"/>
        </w:rPr>
        <w:t xml:space="preserve"> </w:t>
      </w:r>
      <w:r w:rsidR="00F53BAC">
        <w:rPr>
          <w:rFonts w:cstheme="minorHAnsi"/>
        </w:rPr>
        <w:fldChar w:fldCharType="begin"/>
      </w:r>
      <w:r w:rsidR="00A748BD">
        <w:rPr>
          <w:rFonts w:cstheme="minorHAnsi"/>
        </w:rPr>
        <w:instrText xml:space="preserve"> ADDIN EN.CITE &lt;EndNote&gt;&lt;Cite&gt;&lt;Author&gt;Saltelli&lt;/Author&gt;&lt;Year&gt;1998&lt;/Year&gt;&lt;RecNum&gt;270&lt;/RecNum&gt;&lt;DisplayText&gt;(15)&lt;/DisplayText&gt;&lt;record&gt;&lt;rec-number&gt;270&lt;/rec-number&gt;&lt;foreign-keys&gt;&lt;key app="EN" db-id="fsts22ax5rxrp6ea59ipwpp69ts0e0ft9etx" timestamp="1635175674" guid="7961a906-cbb4-4b42-9d69-6151d5fc29a8"&gt;270&lt;/key&gt;&lt;/foreign-keys&gt;&lt;ref-type name="Journal Article"&gt;17&lt;/ref-type&gt;&lt;contributors&gt;&lt;authors&gt;&lt;author&gt;Saltelli, Andrea&lt;/author&gt;&lt;author&gt;Bolado, Ricardo&lt;/author&gt;&lt;/authors&gt;&lt;/contributors&gt;&lt;titles&gt;&lt;title&gt;An alternative way to compute Fourier amplitude sensitivity test (FAST)&lt;/title&gt;&lt;secondary-title&gt;Computational Statistics &amp;amp; Data Analysis&lt;/secondary-title&gt;&lt;/titles&gt;&lt;periodical&gt;&lt;full-title&gt;Computational Statistics &amp;amp; Data Analysis&lt;/full-title&gt;&lt;/periodical&gt;&lt;pages&gt;445-460&lt;/pages&gt;&lt;volume&gt;26&lt;/volume&gt;&lt;number&gt;4&lt;/number&gt;&lt;dates&gt;&lt;year&gt;1998&lt;/year&gt;&lt;/dates&gt;&lt;isbn&gt;0167-9473&lt;/isbn&gt;&lt;urls&gt;&lt;/urls&gt;&lt;/record&gt;&lt;/Cite&gt;&lt;/EndNote&gt;</w:instrText>
      </w:r>
      <w:r w:rsidR="00F53BAC">
        <w:rPr>
          <w:rFonts w:cstheme="minorHAnsi"/>
        </w:rPr>
        <w:fldChar w:fldCharType="separate"/>
      </w:r>
      <w:r w:rsidR="00F53BAC">
        <w:rPr>
          <w:rFonts w:cstheme="minorHAnsi"/>
          <w:noProof/>
        </w:rPr>
        <w:t>(15)</w:t>
      </w:r>
      <w:r w:rsidR="00F53BAC">
        <w:rPr>
          <w:rFonts w:cstheme="minorHAnsi"/>
        </w:rPr>
        <w:fldChar w:fldCharType="end"/>
      </w:r>
      <w:r w:rsidR="00F203E0">
        <w:rPr>
          <w:rFonts w:cstheme="minorHAnsi"/>
        </w:rPr>
        <w:t>. It does so through the calculation of Fourier coefficient</w:t>
      </w:r>
      <w:r w:rsidR="005537E7">
        <w:rPr>
          <w:rFonts w:cstheme="minorHAnsi"/>
        </w:rPr>
        <w:t>s</w:t>
      </w:r>
      <w:r w:rsidR="00F203E0">
        <w:rPr>
          <w:rFonts w:cstheme="minorHAnsi"/>
        </w:rPr>
        <w:t xml:space="preserve"> at different frequencies corresponding to the identify of unique model parameters. We explored the sensitivity of two</w:t>
      </w:r>
      <w:r w:rsidR="005537E7">
        <w:rPr>
          <w:rFonts w:cstheme="minorHAnsi"/>
        </w:rPr>
        <w:t xml:space="preserve"> main</w:t>
      </w:r>
      <w:r w:rsidR="00F203E0">
        <w:rPr>
          <w:rFonts w:cstheme="minorHAnsi"/>
        </w:rPr>
        <w:t xml:space="preserve"> outcome measures</w:t>
      </w:r>
      <w:r w:rsidR="0053490A">
        <w:rPr>
          <w:rFonts w:cstheme="minorHAnsi"/>
        </w:rPr>
        <w:t xml:space="preserve"> to the model parameters</w:t>
      </w:r>
      <w:r w:rsidR="00102BC5">
        <w:rPr>
          <w:rFonts w:cstheme="minorHAnsi"/>
        </w:rPr>
        <w:t xml:space="preserve"> (with regards to livestock antibiotic curtailment)</w:t>
      </w:r>
      <w:r w:rsidR="005537E7">
        <w:rPr>
          <w:rFonts w:cstheme="minorHAnsi"/>
        </w:rPr>
        <w:t>:</w:t>
      </w:r>
      <w:r w:rsidR="00F203E0">
        <w:rPr>
          <w:rFonts w:cstheme="minorHAnsi"/>
        </w:rPr>
        <w:t xml:space="preserve"> </w:t>
      </w:r>
    </w:p>
    <w:p w14:paraId="375CEA60" w14:textId="02984383" w:rsidR="00F203E0" w:rsidRDefault="00F203E0" w:rsidP="003917E1">
      <w:pPr>
        <w:pStyle w:val="NoSpacing"/>
        <w:spacing w:line="360" w:lineRule="auto"/>
        <w:jc w:val="both"/>
        <w:rPr>
          <w:rFonts w:cstheme="minorHAnsi"/>
        </w:rPr>
      </w:pPr>
    </w:p>
    <w:p w14:paraId="4A45E143" w14:textId="5ADF0C6C" w:rsidR="00F203E0" w:rsidRPr="00F53BAC" w:rsidRDefault="0001247B" w:rsidP="00E42912">
      <w:pPr>
        <w:pStyle w:val="NoSpacing"/>
        <w:numPr>
          <w:ilvl w:val="0"/>
          <w:numId w:val="10"/>
        </w:numPr>
        <w:spacing w:line="360" w:lineRule="auto"/>
        <w:jc w:val="both"/>
        <w:rPr>
          <w:rFonts w:cstheme="minorHAnsi"/>
          <w:i/>
          <w:iCs/>
        </w:rPr>
      </w:pPr>
      <w:r w:rsidRPr="00E65D4D">
        <w:rPr>
          <w:rFonts w:cstheme="minorHAnsi"/>
          <w:i/>
          <w:iCs/>
        </w:rPr>
        <w:t xml:space="preserve">Relative changes </w:t>
      </w:r>
      <w:bookmarkStart w:id="1" w:name="_Hlk55402071"/>
      <w:r w:rsidR="005E0D9E" w:rsidRPr="00E65D4D">
        <w:rPr>
          <w:rFonts w:cstheme="minorHAnsi"/>
          <w:i/>
          <w:iCs/>
        </w:rPr>
        <w:t xml:space="preserve">in </w:t>
      </w:r>
      <w:r w:rsidR="009542A4">
        <w:rPr>
          <w:rFonts w:cstheme="minorHAnsi"/>
          <w:i/>
          <w:iCs/>
        </w:rPr>
        <w:t xml:space="preserve">the daily incidence </w:t>
      </w:r>
      <w:r w:rsidR="005E0D9E" w:rsidRPr="00E65D4D">
        <w:rPr>
          <w:rFonts w:cstheme="minorHAnsi"/>
          <w:i/>
          <w:iCs/>
        </w:rPr>
        <w:t xml:space="preserve">when livestock </w:t>
      </w:r>
      <w:r w:rsidR="005E0D9E" w:rsidRPr="00F53BAC">
        <w:rPr>
          <w:rFonts w:cstheme="minorHAnsi"/>
          <w:i/>
          <w:iCs/>
        </w:rPr>
        <w:t xml:space="preserve">antibiotics </w:t>
      </w:r>
      <w:r w:rsidR="00202285" w:rsidRPr="00F53BAC">
        <w:rPr>
          <w:rFonts w:cstheme="minorHAnsi"/>
          <w:i/>
          <w:iCs/>
        </w:rPr>
        <w:t>are</w:t>
      </w:r>
      <w:r w:rsidR="005E0D9E" w:rsidRPr="00F53BAC">
        <w:rPr>
          <w:rFonts w:cstheme="minorHAnsi"/>
          <w:i/>
          <w:iCs/>
        </w:rPr>
        <w:t xml:space="preserve"> curtailed (τ = </w:t>
      </w:r>
      <w:r w:rsidR="005E0D9E" w:rsidRPr="00F53BAC">
        <w:rPr>
          <w:rFonts w:cstheme="minorHAnsi"/>
        </w:rPr>
        <w:t>0</w:t>
      </w:r>
      <w:r w:rsidR="005E0D9E" w:rsidRPr="00F53BAC">
        <w:rPr>
          <w:rFonts w:cstheme="minorHAnsi"/>
          <w:i/>
          <w:iCs/>
        </w:rPr>
        <w:t xml:space="preserve"> g/PCU), compared to</w:t>
      </w:r>
      <w:r w:rsidR="009542A4" w:rsidRPr="00F53BAC">
        <w:rPr>
          <w:rFonts w:cstheme="minorHAnsi"/>
          <w:i/>
          <w:iCs/>
        </w:rPr>
        <w:t xml:space="preserve"> the</w:t>
      </w:r>
      <w:r w:rsidR="005E0D9E" w:rsidRPr="00F53BAC">
        <w:rPr>
          <w:rFonts w:cstheme="minorHAnsi"/>
          <w:i/>
          <w:iCs/>
        </w:rPr>
        <w:t xml:space="preserve"> </w:t>
      </w:r>
      <w:r w:rsidR="009542A4" w:rsidRPr="00F53BAC">
        <w:rPr>
          <w:rFonts w:cstheme="minorHAnsi"/>
          <w:i/>
          <w:iCs/>
        </w:rPr>
        <w:t>daily incidence</w:t>
      </w:r>
      <w:r w:rsidRPr="00F53BAC">
        <w:rPr>
          <w:rFonts w:cstheme="minorHAnsi"/>
          <w:i/>
          <w:iCs/>
        </w:rPr>
        <w:t xml:space="preserve"> at the baseline livestock antibiotic usage</w:t>
      </w:r>
      <w:r w:rsidR="00E42912" w:rsidRPr="00F53BAC">
        <w:rPr>
          <w:rFonts w:cstheme="minorHAnsi"/>
          <w:i/>
          <w:iCs/>
        </w:rPr>
        <w:t xml:space="preserve"> </w:t>
      </w:r>
      <w:r w:rsidR="00202285" w:rsidRPr="00F53BAC">
        <w:rPr>
          <w:rFonts w:cstheme="minorHAnsi"/>
          <w:i/>
          <w:iCs/>
        </w:rPr>
        <w:t>(</w:t>
      </w:r>
      <w:r w:rsidR="00E42912" w:rsidRPr="00F53BAC">
        <w:rPr>
          <w:rFonts w:cstheme="minorHAnsi"/>
          <w:i/>
          <w:iCs/>
        </w:rPr>
        <w:t xml:space="preserve">τ = </w:t>
      </w:r>
      <w:r w:rsidR="009542A4" w:rsidRPr="00F53BAC">
        <w:rPr>
          <w:rFonts w:cstheme="minorHAnsi"/>
        </w:rPr>
        <w:t xml:space="preserve">0.00934 </w:t>
      </w:r>
      <w:r w:rsidR="00E42912" w:rsidRPr="00F53BAC">
        <w:rPr>
          <w:rFonts w:cstheme="minorHAnsi"/>
          <w:i/>
          <w:iCs/>
        </w:rPr>
        <w:t xml:space="preserve"> g/PCU</w:t>
      </w:r>
      <w:r w:rsidR="00202285" w:rsidRPr="00F53BAC">
        <w:rPr>
          <w:rFonts w:cstheme="minorHAnsi"/>
          <w:i/>
          <w:iCs/>
        </w:rPr>
        <w:t>)</w:t>
      </w:r>
      <w:r w:rsidRPr="00F53BAC">
        <w:rPr>
          <w:rFonts w:cstheme="minorHAnsi"/>
          <w:i/>
          <w:iCs/>
        </w:rPr>
        <w:t xml:space="preserve">. </w:t>
      </w:r>
    </w:p>
    <w:p w14:paraId="69971217" w14:textId="77777777" w:rsidR="00893473" w:rsidRPr="00F53BAC" w:rsidRDefault="00893473" w:rsidP="00893473">
      <w:pPr>
        <w:pStyle w:val="NoSpacing"/>
        <w:spacing w:line="360" w:lineRule="auto"/>
        <w:jc w:val="both"/>
        <w:rPr>
          <w:rFonts w:cstheme="minorHAnsi"/>
          <w:b/>
          <w:bCs/>
          <w:u w:val="single"/>
        </w:rPr>
      </w:pPr>
    </w:p>
    <w:p w14:paraId="293ADD59" w14:textId="1DE84CFE" w:rsidR="00D37D5A" w:rsidRPr="00E42912" w:rsidRDefault="00F203E0" w:rsidP="00F203E0">
      <w:pPr>
        <w:pStyle w:val="NoSpacing"/>
        <w:spacing w:line="360" w:lineRule="auto"/>
        <w:jc w:val="both"/>
        <w:rPr>
          <w:rFonts w:cstheme="minorHAnsi"/>
        </w:rPr>
      </w:pPr>
      <w:r w:rsidRPr="00F53BAC">
        <w:rPr>
          <w:rFonts w:cstheme="minorHAnsi"/>
        </w:rPr>
        <w:t xml:space="preserve">The purpose of this outcome measure was to identify parameters </w:t>
      </w:r>
      <w:r w:rsidR="00466CBD" w:rsidRPr="00F53BAC">
        <w:rPr>
          <w:rFonts w:cstheme="minorHAnsi"/>
        </w:rPr>
        <w:t xml:space="preserve">(excluding </w:t>
      </w:r>
      <w:r w:rsidR="005537E7" w:rsidRPr="00F53BAC">
        <w:rPr>
          <w:rFonts w:cstheme="minorHAnsi"/>
        </w:rPr>
        <w:t>τ</w:t>
      </w:r>
      <w:r w:rsidR="00466CBD" w:rsidRPr="00F53BAC">
        <w:rPr>
          <w:rFonts w:cstheme="minorHAnsi"/>
        </w:rPr>
        <w:t xml:space="preserve">) </w:t>
      </w:r>
      <w:r w:rsidRPr="00F53BAC">
        <w:rPr>
          <w:rFonts w:cstheme="minorHAnsi"/>
        </w:rPr>
        <w:t xml:space="preserve">which </w:t>
      </w:r>
      <w:r w:rsidR="00454F2C" w:rsidRPr="00F53BAC">
        <w:rPr>
          <w:rFonts w:cstheme="minorHAnsi"/>
        </w:rPr>
        <w:t>have</w:t>
      </w:r>
      <w:r w:rsidRPr="00F53BAC">
        <w:rPr>
          <w:rFonts w:cstheme="minorHAnsi"/>
        </w:rPr>
        <w:t xml:space="preserve"> the greatest influence on relative change</w:t>
      </w:r>
      <w:r w:rsidR="00454F2C" w:rsidRPr="00F53BAC">
        <w:rPr>
          <w:rFonts w:cstheme="minorHAnsi"/>
        </w:rPr>
        <w:t>s</w:t>
      </w:r>
      <w:r w:rsidRPr="00F53BAC">
        <w:rPr>
          <w:rFonts w:cstheme="minorHAnsi"/>
        </w:rPr>
        <w:t xml:space="preserve"> in </w:t>
      </w:r>
      <w:r w:rsidR="009542A4" w:rsidRPr="00F53BAC">
        <w:rPr>
          <w:rFonts w:cstheme="minorHAnsi"/>
        </w:rPr>
        <w:t xml:space="preserve">the daily incidence </w:t>
      </w:r>
      <w:r w:rsidRPr="00F53BAC">
        <w:rPr>
          <w:rFonts w:cstheme="minorHAnsi"/>
        </w:rPr>
        <w:t xml:space="preserve">when livestock </w:t>
      </w:r>
      <w:r w:rsidR="00454F2C" w:rsidRPr="00F53BAC">
        <w:rPr>
          <w:rFonts w:cstheme="minorHAnsi"/>
        </w:rPr>
        <w:t>antibiotics</w:t>
      </w:r>
      <w:r w:rsidRPr="00F53BAC">
        <w:rPr>
          <w:rFonts w:cstheme="minorHAnsi"/>
        </w:rPr>
        <w:t xml:space="preserve"> are curtailed from baseline levels</w:t>
      </w:r>
      <w:r w:rsidR="00E42912" w:rsidRPr="00F53BAC">
        <w:rPr>
          <w:rFonts w:cstheme="minorHAnsi"/>
        </w:rPr>
        <w:t xml:space="preserve"> (τ = </w:t>
      </w:r>
      <w:r w:rsidR="009542A4" w:rsidRPr="00F53BAC">
        <w:rPr>
          <w:rFonts w:cstheme="minorHAnsi"/>
        </w:rPr>
        <w:t>0.00934</w:t>
      </w:r>
      <w:r w:rsidR="009542A4" w:rsidRPr="00F53BAC">
        <w:rPr>
          <w:rFonts w:cstheme="minorHAnsi"/>
          <w:i/>
          <w:iCs/>
        </w:rPr>
        <w:t xml:space="preserve"> </w:t>
      </w:r>
      <w:r w:rsidR="00E42912" w:rsidRPr="00F53BAC">
        <w:rPr>
          <w:rFonts w:cstheme="minorHAnsi"/>
          <w:color w:val="111111"/>
          <w:shd w:val="clear" w:color="auto" w:fill="FFFFFF"/>
        </w:rPr>
        <w:t>→ 0 g/PCU</w:t>
      </w:r>
      <w:r w:rsidR="00E42912" w:rsidRPr="00F53BAC">
        <w:rPr>
          <w:rFonts w:cstheme="minorHAnsi"/>
        </w:rPr>
        <w:t>)</w:t>
      </w:r>
      <w:r w:rsidRPr="00F53BAC">
        <w:rPr>
          <w:rFonts w:cstheme="minorHAnsi"/>
        </w:rPr>
        <w:t xml:space="preserve">. We note that this outcome measure allows for the baseline level of </w:t>
      </w:r>
      <w:r w:rsidR="009542A4" w:rsidRPr="00F53BAC">
        <w:rPr>
          <w:rFonts w:cstheme="minorHAnsi"/>
        </w:rPr>
        <w:t xml:space="preserve">the daily incidence </w:t>
      </w:r>
      <w:r w:rsidRPr="00F53BAC">
        <w:rPr>
          <w:rFonts w:cstheme="minorHAnsi"/>
        </w:rPr>
        <w:t>to change with each combination of parameters from the Fourier sampling algorithm</w:t>
      </w:r>
      <w:r w:rsidR="00454F2C" w:rsidRPr="00F53BAC">
        <w:rPr>
          <w:rFonts w:cstheme="minorHAnsi"/>
        </w:rPr>
        <w:t xml:space="preserve">, </w:t>
      </w:r>
      <w:r w:rsidRPr="00F53BAC">
        <w:rPr>
          <w:rFonts w:cstheme="minorHAnsi"/>
        </w:rPr>
        <w:t>with each scenario possessing</w:t>
      </w:r>
      <w:r w:rsidR="0053490A" w:rsidRPr="00F53BAC">
        <w:rPr>
          <w:rFonts w:cstheme="minorHAnsi"/>
        </w:rPr>
        <w:t xml:space="preserve"> a</w:t>
      </w:r>
      <w:r w:rsidRPr="00F53BAC">
        <w:rPr>
          <w:rFonts w:cstheme="minorHAnsi"/>
        </w:rPr>
        <w:t xml:space="preserve"> unique baseline level of</w:t>
      </w:r>
      <w:r w:rsidR="009542A4" w:rsidRPr="00F53BAC">
        <w:rPr>
          <w:rFonts w:cstheme="minorHAnsi"/>
        </w:rPr>
        <w:t xml:space="preserve"> the daily incidence </w:t>
      </w:r>
      <w:r w:rsidR="00454F2C" w:rsidRPr="00F53BAC">
        <w:rPr>
          <w:rFonts w:cstheme="minorHAnsi"/>
        </w:rPr>
        <w:t xml:space="preserve">at </w:t>
      </w:r>
      <w:r w:rsidR="009F5C8D" w:rsidRPr="00F53BAC">
        <w:rPr>
          <w:rFonts w:cstheme="minorHAnsi"/>
        </w:rPr>
        <w:t xml:space="preserve">τ </w:t>
      </w:r>
      <w:r w:rsidR="00454F2C" w:rsidRPr="00F53BAC">
        <w:rPr>
          <w:rFonts w:cstheme="minorHAnsi"/>
        </w:rPr>
        <w:t xml:space="preserve">= </w:t>
      </w:r>
      <w:r w:rsidR="009542A4" w:rsidRPr="00F53BAC">
        <w:rPr>
          <w:rFonts w:cstheme="minorHAnsi"/>
        </w:rPr>
        <w:t>0.00934</w:t>
      </w:r>
      <w:r w:rsidR="009542A4" w:rsidRPr="00F53BAC">
        <w:rPr>
          <w:rFonts w:cstheme="minorHAnsi"/>
          <w:i/>
          <w:iCs/>
        </w:rPr>
        <w:t xml:space="preserve"> </w:t>
      </w:r>
      <w:r w:rsidR="00E42912" w:rsidRPr="00F53BAC">
        <w:rPr>
          <w:rFonts w:cstheme="minorHAnsi"/>
        </w:rPr>
        <w:t>g/pCU</w:t>
      </w:r>
      <w:r w:rsidR="00AB7907" w:rsidRPr="00F53BAC">
        <w:rPr>
          <w:rFonts w:cstheme="minorHAnsi"/>
        </w:rPr>
        <w:t xml:space="preserve">, with alterations to other model parameters </w:t>
      </w:r>
      <w:r w:rsidR="009F5C8D" w:rsidRPr="00F53BAC">
        <w:rPr>
          <w:rFonts w:cstheme="minorHAnsi"/>
        </w:rPr>
        <w:t xml:space="preserve">reflecting a </w:t>
      </w:r>
      <w:r w:rsidR="00454F2C" w:rsidRPr="00F53BAC">
        <w:rPr>
          <w:rFonts w:cstheme="minorHAnsi"/>
        </w:rPr>
        <w:t xml:space="preserve">new </w:t>
      </w:r>
      <w:r w:rsidR="00AB7907" w:rsidRPr="00F53BAC">
        <w:rPr>
          <w:rFonts w:cstheme="minorHAnsi"/>
        </w:rPr>
        <w:t xml:space="preserve">location/drug/bug livestock host </w:t>
      </w:r>
      <w:r w:rsidR="00454F2C" w:rsidRPr="00F53BAC">
        <w:rPr>
          <w:rFonts w:cstheme="minorHAnsi"/>
        </w:rPr>
        <w:t>scenario or case</w:t>
      </w:r>
      <w:r w:rsidR="0053490A" w:rsidRPr="00F53BAC">
        <w:rPr>
          <w:rFonts w:cstheme="minorHAnsi"/>
        </w:rPr>
        <w:t xml:space="preserve"> study</w:t>
      </w:r>
      <w:r w:rsidR="00454F2C" w:rsidRPr="00F53BAC">
        <w:rPr>
          <w:rFonts w:cstheme="minorHAnsi"/>
        </w:rPr>
        <w:t xml:space="preserve">. </w:t>
      </w:r>
      <w:r w:rsidR="00466CBD" w:rsidRPr="00F53BAC">
        <w:rPr>
          <w:rFonts w:cstheme="minorHAnsi"/>
        </w:rPr>
        <w:t>By assuming this flexible baseline level of</w:t>
      </w:r>
      <w:r w:rsidR="009542A4" w:rsidRPr="00F53BAC">
        <w:rPr>
          <w:rFonts w:cstheme="minorHAnsi"/>
        </w:rPr>
        <w:t xml:space="preserve"> the daily incidence</w:t>
      </w:r>
      <w:r w:rsidR="00E42912" w:rsidRPr="00F53BAC">
        <w:rPr>
          <w:rFonts w:cstheme="minorHAnsi"/>
        </w:rPr>
        <w:t xml:space="preserve">, </w:t>
      </w:r>
      <w:r w:rsidR="00466CBD" w:rsidRPr="00F53BAC">
        <w:rPr>
          <w:rFonts w:cstheme="minorHAnsi"/>
        </w:rPr>
        <w:t>we can explore parameters</w:t>
      </w:r>
      <w:r w:rsidR="0053490A" w:rsidRPr="00F53BAC">
        <w:rPr>
          <w:rFonts w:cstheme="minorHAnsi"/>
        </w:rPr>
        <w:t xml:space="preserve"> or scenarios which will result in the </w:t>
      </w:r>
      <w:r w:rsidR="00466CBD" w:rsidRPr="00F53BAC">
        <w:rPr>
          <w:rFonts w:cstheme="minorHAnsi"/>
        </w:rPr>
        <w:t>greatest</w:t>
      </w:r>
      <w:r w:rsidR="00E42912" w:rsidRPr="00F53BAC">
        <w:rPr>
          <w:rFonts w:cstheme="minorHAnsi"/>
        </w:rPr>
        <w:t xml:space="preserve"> relative</w:t>
      </w:r>
      <w:r w:rsidR="0053490A" w:rsidRPr="00F53BAC">
        <w:rPr>
          <w:rFonts w:cstheme="minorHAnsi"/>
        </w:rPr>
        <w:t xml:space="preserve"> change in </w:t>
      </w:r>
      <w:r w:rsidR="009542A4" w:rsidRPr="00F53BAC">
        <w:rPr>
          <w:rFonts w:cstheme="minorHAnsi"/>
        </w:rPr>
        <w:t xml:space="preserve">daily incidence </w:t>
      </w:r>
      <w:r w:rsidR="0053490A" w:rsidRPr="00F53BAC">
        <w:rPr>
          <w:rFonts w:cstheme="minorHAnsi"/>
        </w:rPr>
        <w:t xml:space="preserve">when livestock antibiotics are </w:t>
      </w:r>
      <w:r w:rsidR="00466CBD" w:rsidRPr="00F53BAC">
        <w:rPr>
          <w:rFonts w:cstheme="minorHAnsi"/>
        </w:rPr>
        <w:t>curtai</w:t>
      </w:r>
      <w:r w:rsidR="0053490A" w:rsidRPr="00F53BAC">
        <w:rPr>
          <w:rFonts w:cstheme="minorHAnsi"/>
        </w:rPr>
        <w:t>led</w:t>
      </w:r>
      <w:r w:rsidR="009F5C8D" w:rsidRPr="00F53BAC">
        <w:rPr>
          <w:rFonts w:cstheme="minorHAnsi"/>
        </w:rPr>
        <w:t xml:space="preserve"> (</w:t>
      </w:r>
      <w:r w:rsidR="009F5C8D" w:rsidRPr="00F53BAC">
        <w:rPr>
          <w:rFonts w:cstheme="minorHAnsi"/>
          <w:i/>
          <w:iCs/>
        </w:rPr>
        <w:t>τ</w:t>
      </w:r>
      <w:r w:rsidR="009F5C8D" w:rsidRPr="00F53BAC">
        <w:rPr>
          <w:rFonts w:cstheme="minorHAnsi"/>
        </w:rPr>
        <w:t xml:space="preserve"> = 0 g/PCU)</w:t>
      </w:r>
      <w:r w:rsidR="00466CBD" w:rsidRPr="00F53BAC">
        <w:rPr>
          <w:rFonts w:cstheme="minorHAnsi"/>
        </w:rPr>
        <w:t xml:space="preserve">. </w:t>
      </w:r>
      <w:r w:rsidR="00454F2C" w:rsidRPr="00F53BAC">
        <w:rPr>
          <w:rFonts w:cstheme="minorHAnsi"/>
        </w:rPr>
        <w:t xml:space="preserve">The baseline level of livestock antibiotic usage was fixed at </w:t>
      </w:r>
      <w:r w:rsidR="009F5C8D" w:rsidRPr="00F53BAC">
        <w:rPr>
          <w:rFonts w:cstheme="minorHAnsi"/>
        </w:rPr>
        <w:t xml:space="preserve">τ </w:t>
      </w:r>
      <w:r w:rsidR="00454F2C" w:rsidRPr="00F53BAC">
        <w:rPr>
          <w:rFonts w:cstheme="minorHAnsi"/>
        </w:rPr>
        <w:t xml:space="preserve">= </w:t>
      </w:r>
      <w:r w:rsidR="009542A4" w:rsidRPr="00F53BAC">
        <w:rPr>
          <w:rFonts w:cstheme="minorHAnsi"/>
        </w:rPr>
        <w:t>0.00934</w:t>
      </w:r>
      <w:r w:rsidR="009542A4" w:rsidRPr="00F53BAC">
        <w:rPr>
          <w:rFonts w:cstheme="minorHAnsi"/>
          <w:i/>
          <w:iCs/>
        </w:rPr>
        <w:t xml:space="preserve"> </w:t>
      </w:r>
      <w:r w:rsidR="009F5C8D" w:rsidRPr="00F53BAC">
        <w:rPr>
          <w:rFonts w:cstheme="minorHAnsi"/>
        </w:rPr>
        <w:t>g/PCU</w:t>
      </w:r>
      <w:r w:rsidR="00454F2C" w:rsidRPr="00F53BAC">
        <w:rPr>
          <w:rFonts w:cstheme="minorHAnsi"/>
        </w:rPr>
        <w:t xml:space="preserve"> to facilitate the comparison of outcome measures across the different parameter combination</w:t>
      </w:r>
      <w:r w:rsidR="0053490A" w:rsidRPr="00F53BAC">
        <w:rPr>
          <w:rFonts w:cstheme="minorHAnsi"/>
        </w:rPr>
        <w:t>s</w:t>
      </w:r>
      <w:r w:rsidR="00454F2C" w:rsidRPr="00F53BAC">
        <w:rPr>
          <w:rFonts w:cstheme="minorHAnsi"/>
        </w:rPr>
        <w:t xml:space="preserve">. </w:t>
      </w:r>
      <w:r w:rsidR="00466CBD" w:rsidRPr="00F53BAC">
        <w:rPr>
          <w:rFonts w:cstheme="minorHAnsi"/>
        </w:rPr>
        <w:t xml:space="preserve">The </w:t>
      </w:r>
      <w:r w:rsidR="000F0834" w:rsidRPr="00F53BAC">
        <w:rPr>
          <w:rFonts w:cstheme="minorHAnsi"/>
        </w:rPr>
        <w:t xml:space="preserve">outcome measure is formally defined as: </w:t>
      </w:r>
      <w:r w:rsidR="009542A4" w:rsidRPr="00F53BAC">
        <w:rPr>
          <w:rFonts w:cstheme="minorHAnsi"/>
        </w:rPr>
        <w:t>daily incidence</w:t>
      </w:r>
      <w:r w:rsidR="009F5C8D" w:rsidRPr="00F53BAC">
        <w:rPr>
          <w:rFonts w:cstheme="minorHAnsi"/>
        </w:rPr>
        <w:t xml:space="preserve"> </w:t>
      </w:r>
      <w:r w:rsidR="00FB571F" w:rsidRPr="00F53BAC">
        <w:rPr>
          <w:rFonts w:cstheme="minorHAnsi"/>
        </w:rPr>
        <w:t xml:space="preserve">at τ = 0 / </w:t>
      </w:r>
      <w:r w:rsidR="009542A4" w:rsidRPr="00F53BAC">
        <w:rPr>
          <w:rFonts w:cstheme="minorHAnsi"/>
        </w:rPr>
        <w:t>daily incidence</w:t>
      </w:r>
      <w:r w:rsidR="00FB571F" w:rsidRPr="00F53BAC">
        <w:rPr>
          <w:rFonts w:cstheme="minorHAnsi"/>
        </w:rPr>
        <w:t xml:space="preserve"> at τ = </w:t>
      </w:r>
      <w:r w:rsidR="009542A4" w:rsidRPr="00F53BAC">
        <w:rPr>
          <w:rFonts w:cstheme="minorHAnsi"/>
        </w:rPr>
        <w:t>0.00934</w:t>
      </w:r>
      <w:r w:rsidR="00AB7907" w:rsidRPr="00F53BAC">
        <w:rPr>
          <w:rFonts w:cstheme="minorHAnsi"/>
        </w:rPr>
        <w:t>.</w:t>
      </w:r>
    </w:p>
    <w:p w14:paraId="013BBE1F" w14:textId="36315DC9" w:rsidR="00FB571F" w:rsidRDefault="00FB571F" w:rsidP="00FB571F">
      <w:pPr>
        <w:pStyle w:val="NoSpacing"/>
        <w:spacing w:line="360" w:lineRule="auto"/>
        <w:jc w:val="both"/>
        <w:rPr>
          <w:rFonts w:cstheme="minorHAnsi"/>
        </w:rPr>
      </w:pPr>
    </w:p>
    <w:p w14:paraId="1EE7A6D0" w14:textId="77777777" w:rsidR="007E08B9" w:rsidRPr="00C80B55" w:rsidRDefault="007E08B9" w:rsidP="00FB571F">
      <w:pPr>
        <w:pStyle w:val="NoSpacing"/>
        <w:spacing w:line="360" w:lineRule="auto"/>
        <w:jc w:val="both"/>
        <w:rPr>
          <w:rFonts w:cstheme="minorHAnsi"/>
        </w:rPr>
      </w:pPr>
    </w:p>
    <w:p w14:paraId="30C4C0EC" w14:textId="3BE165D6" w:rsidR="00466CBD" w:rsidRPr="00E65D4D" w:rsidRDefault="00E66B90" w:rsidP="00466CBD">
      <w:pPr>
        <w:pStyle w:val="NoSpacing"/>
        <w:numPr>
          <w:ilvl w:val="0"/>
          <w:numId w:val="10"/>
        </w:numPr>
        <w:spacing w:line="360" w:lineRule="auto"/>
        <w:jc w:val="both"/>
        <w:rPr>
          <w:rFonts w:cstheme="minorHAnsi"/>
          <w:i/>
          <w:iCs/>
        </w:rPr>
      </w:pPr>
      <w:r w:rsidRPr="00E65D4D">
        <w:rPr>
          <w:rFonts w:cstheme="minorHAnsi"/>
          <w:i/>
          <w:iCs/>
        </w:rPr>
        <w:t>Relative changes in</w:t>
      </w:r>
      <w:r w:rsidR="009542A4">
        <w:rPr>
          <w:rFonts w:cstheme="minorHAnsi"/>
          <w:i/>
          <w:iCs/>
        </w:rPr>
        <w:t xml:space="preserve"> daily incidence</w:t>
      </w:r>
      <w:r w:rsidRPr="00E65D4D">
        <w:rPr>
          <w:rFonts w:cstheme="minorHAnsi"/>
          <w:i/>
          <w:iCs/>
        </w:rPr>
        <w:t xml:space="preserve"> when livestock antibiotics were curtailed (τ = 0 g/</w:t>
      </w:r>
      <w:r w:rsidR="00202285" w:rsidRPr="00E65D4D">
        <w:rPr>
          <w:rFonts w:cstheme="minorHAnsi"/>
          <w:i/>
          <w:iCs/>
        </w:rPr>
        <w:t xml:space="preserve"> </w:t>
      </w:r>
      <w:r w:rsidRPr="00E65D4D">
        <w:rPr>
          <w:rFonts w:cstheme="minorHAnsi"/>
          <w:i/>
          <w:iCs/>
        </w:rPr>
        <w:t xml:space="preserve">PCU), compared to </w:t>
      </w:r>
      <w:r w:rsidR="009542A4">
        <w:rPr>
          <w:rFonts w:cstheme="minorHAnsi"/>
          <w:i/>
          <w:iCs/>
        </w:rPr>
        <w:t xml:space="preserve">daily incidence </w:t>
      </w:r>
      <w:r w:rsidRPr="00E65D4D">
        <w:rPr>
          <w:rFonts w:cstheme="minorHAnsi"/>
          <w:i/>
          <w:iCs/>
        </w:rPr>
        <w:t xml:space="preserve">of </w:t>
      </w:r>
      <w:r w:rsidR="009542A4">
        <w:rPr>
          <w:rFonts w:cstheme="minorHAnsi"/>
          <w:i/>
          <w:iCs/>
        </w:rPr>
        <w:t>0.593</w:t>
      </w:r>
      <w:r w:rsidRPr="00E65D4D">
        <w:rPr>
          <w:rFonts w:cstheme="minorHAnsi"/>
          <w:i/>
          <w:iCs/>
        </w:rPr>
        <w:t xml:space="preserve"> per 100,000 population. </w:t>
      </w:r>
    </w:p>
    <w:p w14:paraId="2D68E38F" w14:textId="77777777" w:rsidR="00893473" w:rsidRPr="003C0A64" w:rsidRDefault="00893473" w:rsidP="00893473">
      <w:pPr>
        <w:pStyle w:val="NoSpacing"/>
        <w:spacing w:line="360" w:lineRule="auto"/>
        <w:jc w:val="both"/>
        <w:rPr>
          <w:rFonts w:cstheme="minorHAnsi"/>
          <w:b/>
          <w:bCs/>
          <w:u w:val="single"/>
        </w:rPr>
      </w:pPr>
    </w:p>
    <w:p w14:paraId="6BDBBE6C" w14:textId="7E43440D" w:rsidR="005E0D9E" w:rsidRPr="000F0834" w:rsidRDefault="00466CBD" w:rsidP="001D5C8D">
      <w:pPr>
        <w:pStyle w:val="NoSpacing"/>
        <w:spacing w:line="360" w:lineRule="auto"/>
        <w:jc w:val="both"/>
        <w:rPr>
          <w:rFonts w:cstheme="minorHAnsi"/>
        </w:rPr>
      </w:pPr>
      <w:r w:rsidRPr="000F0834">
        <w:rPr>
          <w:rFonts w:cstheme="minorHAnsi"/>
        </w:rPr>
        <w:t xml:space="preserve">This outcome measure allows for the identification of parameters </w:t>
      </w:r>
      <w:r w:rsidR="0053490A" w:rsidRPr="000F0834">
        <w:rPr>
          <w:rFonts w:cstheme="minorHAnsi"/>
        </w:rPr>
        <w:t xml:space="preserve">(excluding τ) </w:t>
      </w:r>
      <w:r w:rsidRPr="000F0834">
        <w:rPr>
          <w:rFonts w:cstheme="minorHAnsi"/>
        </w:rPr>
        <w:t xml:space="preserve">which can best control increases in </w:t>
      </w:r>
      <w:r w:rsidR="009542A4">
        <w:rPr>
          <w:rFonts w:cstheme="minorHAnsi"/>
        </w:rPr>
        <w:t>daily incidence</w:t>
      </w:r>
      <w:r w:rsidRPr="000F0834">
        <w:rPr>
          <w:rFonts w:cstheme="minorHAnsi"/>
        </w:rPr>
        <w:t xml:space="preserve"> upon livestock antibiotic curtailment</w:t>
      </w:r>
      <w:r w:rsidR="0053490A" w:rsidRPr="000F0834">
        <w:rPr>
          <w:rFonts w:cstheme="minorHAnsi"/>
        </w:rPr>
        <w:t xml:space="preserve"> (</w:t>
      </w:r>
      <w:r w:rsidR="0053490A" w:rsidRPr="000F0834">
        <w:rPr>
          <w:rFonts w:cstheme="minorHAnsi"/>
          <w:i/>
          <w:iCs/>
        </w:rPr>
        <w:t>τ</w:t>
      </w:r>
      <w:r w:rsidR="0053490A" w:rsidRPr="000F0834">
        <w:rPr>
          <w:rFonts w:cstheme="minorHAnsi"/>
        </w:rPr>
        <w:t xml:space="preserve"> = 0 g/PCU)</w:t>
      </w:r>
      <w:r w:rsidRPr="000F0834">
        <w:rPr>
          <w:rFonts w:cstheme="minorHAnsi"/>
        </w:rPr>
        <w:t>. This is similar to the previous outcome measure</w:t>
      </w:r>
      <w:r w:rsidR="0053490A" w:rsidRPr="000F0834">
        <w:rPr>
          <w:rFonts w:cstheme="minorHAnsi"/>
        </w:rPr>
        <w:t>,</w:t>
      </w:r>
      <w:r w:rsidRPr="000F0834">
        <w:rPr>
          <w:rFonts w:cstheme="minorHAnsi"/>
        </w:rPr>
        <w:t xml:space="preserve"> but with </w:t>
      </w:r>
      <w:r w:rsidR="009542A4">
        <w:rPr>
          <w:rFonts w:cstheme="minorHAnsi"/>
        </w:rPr>
        <w:t xml:space="preserve">the daily incidence </w:t>
      </w:r>
      <w:r w:rsidRPr="000F0834">
        <w:rPr>
          <w:rFonts w:cstheme="minorHAnsi"/>
        </w:rPr>
        <w:t xml:space="preserve">at baseline livestock usage fixed to </w:t>
      </w:r>
      <w:r w:rsidR="009542A4">
        <w:rPr>
          <w:rFonts w:cstheme="minorHAnsi"/>
        </w:rPr>
        <w:t>0.593</w:t>
      </w:r>
      <w:r w:rsidRPr="000F0834">
        <w:rPr>
          <w:rFonts w:cstheme="minorHAnsi"/>
        </w:rPr>
        <w:t xml:space="preserve"> per 100,000 </w:t>
      </w:r>
      <w:r w:rsidRPr="00F53BAC">
        <w:rPr>
          <w:rFonts w:cstheme="minorHAnsi"/>
        </w:rPr>
        <w:t xml:space="preserve">population, representing the baseline level of </w:t>
      </w:r>
      <w:r w:rsidR="009542A4" w:rsidRPr="00F53BAC">
        <w:rPr>
          <w:rFonts w:cstheme="minorHAnsi"/>
        </w:rPr>
        <w:t xml:space="preserve">daily incidence </w:t>
      </w:r>
      <w:r w:rsidRPr="00F53BAC">
        <w:rPr>
          <w:rFonts w:cstheme="minorHAnsi"/>
        </w:rPr>
        <w:t>for the</w:t>
      </w:r>
      <w:r w:rsidR="000F0834" w:rsidRPr="00F53BAC">
        <w:rPr>
          <w:rFonts w:cstheme="minorHAnsi"/>
        </w:rPr>
        <w:t xml:space="preserve"> </w:t>
      </w:r>
      <w:r w:rsidR="009542A4" w:rsidRPr="00F53BAC">
        <w:rPr>
          <w:rFonts w:cstheme="minorHAnsi"/>
        </w:rPr>
        <w:t>four</w:t>
      </w:r>
      <w:r w:rsidRPr="00F53BAC">
        <w:rPr>
          <w:rFonts w:cstheme="minorHAnsi"/>
        </w:rPr>
        <w:t xml:space="preserve"> considered case studies. </w:t>
      </w:r>
      <w:r w:rsidR="005537E7" w:rsidRPr="00F53BAC">
        <w:rPr>
          <w:rFonts w:cstheme="minorHAnsi"/>
        </w:rPr>
        <w:t xml:space="preserve">This fixed value can be considered a threshold of </w:t>
      </w:r>
      <w:r w:rsidR="009542A4" w:rsidRPr="00F53BAC">
        <w:rPr>
          <w:rFonts w:cstheme="minorHAnsi"/>
        </w:rPr>
        <w:t xml:space="preserve">daily incidence </w:t>
      </w:r>
      <w:r w:rsidR="005537E7" w:rsidRPr="00F53BAC">
        <w:rPr>
          <w:rFonts w:cstheme="minorHAnsi"/>
        </w:rPr>
        <w:t xml:space="preserve">that would be undesirable to exceed, due to this being the current levels of </w:t>
      </w:r>
      <w:r w:rsidR="009542A4" w:rsidRPr="00F53BAC">
        <w:rPr>
          <w:rFonts w:cstheme="minorHAnsi"/>
        </w:rPr>
        <w:t xml:space="preserve">daily incidence </w:t>
      </w:r>
      <w:r w:rsidR="005537E7" w:rsidRPr="00F53BAC">
        <w:rPr>
          <w:rFonts w:cstheme="minorHAnsi"/>
        </w:rPr>
        <w:t>observed at baseline livestock antibiotic usage levels</w:t>
      </w:r>
      <w:r w:rsidR="003C0A64" w:rsidRPr="00F53BAC">
        <w:rPr>
          <w:rFonts w:cstheme="minorHAnsi"/>
        </w:rPr>
        <w:t xml:space="preserve"> (</w:t>
      </w:r>
      <w:r w:rsidR="003C0A64" w:rsidRPr="00F53BAC">
        <w:rPr>
          <w:rFonts w:cstheme="minorHAnsi"/>
          <w:i/>
          <w:iCs/>
        </w:rPr>
        <w:t>τ</w:t>
      </w:r>
      <w:r w:rsidR="003C0A64" w:rsidRPr="00F53BAC">
        <w:rPr>
          <w:rFonts w:cstheme="minorHAnsi"/>
        </w:rPr>
        <w:t xml:space="preserve"> = </w:t>
      </w:r>
      <w:r w:rsidR="009542A4" w:rsidRPr="00F53BAC">
        <w:rPr>
          <w:rFonts w:cstheme="minorHAnsi"/>
        </w:rPr>
        <w:t xml:space="preserve">0.00934 </w:t>
      </w:r>
      <w:r w:rsidR="003C0A64" w:rsidRPr="00F53BAC">
        <w:rPr>
          <w:rFonts w:cstheme="minorHAnsi"/>
        </w:rPr>
        <w:t>g/PCU)</w:t>
      </w:r>
      <w:r w:rsidR="005537E7" w:rsidRPr="00F53BAC">
        <w:rPr>
          <w:rFonts w:cstheme="minorHAnsi"/>
        </w:rPr>
        <w:t xml:space="preserve">. </w:t>
      </w:r>
      <w:r w:rsidRPr="00F53BAC">
        <w:rPr>
          <w:rFonts w:cstheme="minorHAnsi"/>
        </w:rPr>
        <w:t xml:space="preserve">By fixing </w:t>
      </w:r>
      <w:r w:rsidR="009542A4" w:rsidRPr="00F53BAC">
        <w:rPr>
          <w:rFonts w:cstheme="minorHAnsi"/>
        </w:rPr>
        <w:t>the daily incidence</w:t>
      </w:r>
      <w:r w:rsidR="005537E7" w:rsidRPr="00F53BAC">
        <w:rPr>
          <w:rFonts w:cstheme="minorHAnsi"/>
        </w:rPr>
        <w:t xml:space="preserve"> and identifying relative variation from this</w:t>
      </w:r>
      <w:r w:rsidR="00135011" w:rsidRPr="00F53BAC">
        <w:rPr>
          <w:rFonts w:cstheme="minorHAnsi"/>
        </w:rPr>
        <w:t xml:space="preserve"> “threshold”</w:t>
      </w:r>
      <w:r w:rsidR="005537E7" w:rsidRPr="00F53BAC">
        <w:rPr>
          <w:rFonts w:cstheme="minorHAnsi"/>
        </w:rPr>
        <w:t xml:space="preserve"> value, we can identify parameters </w:t>
      </w:r>
      <w:r w:rsidR="00135011" w:rsidRPr="00F53BAC">
        <w:rPr>
          <w:rFonts w:cstheme="minorHAnsi"/>
        </w:rPr>
        <w:t>that</w:t>
      </w:r>
      <w:r w:rsidR="005537E7" w:rsidRPr="00F53BAC">
        <w:rPr>
          <w:rFonts w:cstheme="minorHAnsi"/>
        </w:rPr>
        <w:t xml:space="preserve"> result in the greatest change from t</w:t>
      </w:r>
      <w:r w:rsidR="003C0A64" w:rsidRPr="00F53BAC">
        <w:rPr>
          <w:rFonts w:cstheme="minorHAnsi"/>
        </w:rPr>
        <w:t>h</w:t>
      </w:r>
      <w:r w:rsidR="005537E7" w:rsidRPr="00F53BAC">
        <w:rPr>
          <w:rFonts w:cstheme="minorHAnsi"/>
        </w:rPr>
        <w:t xml:space="preserve">is </w:t>
      </w:r>
      <w:r w:rsidR="00135011" w:rsidRPr="00F53BAC">
        <w:rPr>
          <w:rFonts w:cstheme="minorHAnsi"/>
        </w:rPr>
        <w:t>threshold</w:t>
      </w:r>
      <w:r w:rsidR="005537E7" w:rsidRPr="00F53BAC">
        <w:rPr>
          <w:rFonts w:cstheme="minorHAnsi"/>
        </w:rPr>
        <w:t xml:space="preserve">, and by extension parameters which can best control or prevent increases in </w:t>
      </w:r>
      <w:r w:rsidR="009542A4" w:rsidRPr="00F53BAC">
        <w:rPr>
          <w:rFonts w:cstheme="minorHAnsi"/>
        </w:rPr>
        <w:t xml:space="preserve">the daily incidence </w:t>
      </w:r>
      <w:r w:rsidR="005537E7" w:rsidRPr="00F53BAC">
        <w:rPr>
          <w:rFonts w:cstheme="minorHAnsi"/>
        </w:rPr>
        <w:t xml:space="preserve">beyond what we </w:t>
      </w:r>
      <w:r w:rsidR="003C0A64" w:rsidRPr="00F53BAC">
        <w:rPr>
          <w:rFonts w:cstheme="minorHAnsi"/>
        </w:rPr>
        <w:t xml:space="preserve">already </w:t>
      </w:r>
      <w:r w:rsidR="005537E7" w:rsidRPr="00F53BAC">
        <w:rPr>
          <w:rFonts w:cstheme="minorHAnsi"/>
        </w:rPr>
        <w:t>observe with</w:t>
      </w:r>
      <w:r w:rsidR="005537E7" w:rsidRPr="000F0834">
        <w:rPr>
          <w:rFonts w:cstheme="minorHAnsi"/>
        </w:rPr>
        <w:t xml:space="preserve"> </w:t>
      </w:r>
      <w:r w:rsidR="00135011">
        <w:rPr>
          <w:rFonts w:cstheme="minorHAnsi"/>
        </w:rPr>
        <w:t xml:space="preserve">livestock </w:t>
      </w:r>
      <w:r w:rsidR="005537E7" w:rsidRPr="000F0834">
        <w:rPr>
          <w:rFonts w:cstheme="minorHAnsi"/>
        </w:rPr>
        <w:t xml:space="preserve">antibiotic usage. </w:t>
      </w:r>
      <w:r w:rsidR="000F0834" w:rsidRPr="000F0834">
        <w:rPr>
          <w:rFonts w:cstheme="minorHAnsi"/>
        </w:rPr>
        <w:t xml:space="preserve">The outcome measure is formally defined as: </w:t>
      </w:r>
      <w:r w:rsidR="009542A4">
        <w:rPr>
          <w:rFonts w:cstheme="minorHAnsi"/>
        </w:rPr>
        <w:t>daily incidence</w:t>
      </w:r>
      <w:r w:rsidR="005537E7" w:rsidRPr="000F0834">
        <w:rPr>
          <w:rFonts w:cstheme="minorHAnsi"/>
        </w:rPr>
        <w:t xml:space="preserve"> at τ = 0 </w:t>
      </w:r>
      <w:r w:rsidR="00135011">
        <w:rPr>
          <w:rFonts w:cstheme="minorHAnsi"/>
        </w:rPr>
        <w:t xml:space="preserve">g/PCU </w:t>
      </w:r>
      <w:r w:rsidR="005537E7" w:rsidRPr="000F0834">
        <w:rPr>
          <w:rFonts w:cstheme="minorHAnsi"/>
        </w:rPr>
        <w:t xml:space="preserve">/ </w:t>
      </w:r>
      <w:r w:rsidR="009542A4">
        <w:rPr>
          <w:rFonts w:cstheme="minorHAnsi"/>
        </w:rPr>
        <w:t>0.593</w:t>
      </w:r>
      <w:r w:rsidR="005537E7" w:rsidRPr="000F0834">
        <w:rPr>
          <w:rFonts w:cstheme="minorHAnsi"/>
        </w:rPr>
        <w:t xml:space="preserve"> per 100,000</w:t>
      </w:r>
      <w:bookmarkEnd w:id="1"/>
      <w:r w:rsidR="0053490A" w:rsidRPr="000F0834">
        <w:rPr>
          <w:rFonts w:cstheme="minorHAnsi"/>
        </w:rPr>
        <w:t>.</w:t>
      </w:r>
    </w:p>
    <w:p w14:paraId="38F70CDA" w14:textId="0798F95E" w:rsidR="00292F06" w:rsidRPr="00233D0F" w:rsidRDefault="00292F06" w:rsidP="001D5C8D">
      <w:pPr>
        <w:spacing w:after="0" w:line="360" w:lineRule="auto"/>
        <w:jc w:val="both"/>
        <w:rPr>
          <w:b/>
          <w:noProof/>
          <w:u w:val="single"/>
          <w:lang w:eastAsia="en-GB"/>
        </w:rPr>
      </w:pPr>
    </w:p>
    <w:p w14:paraId="12A343DF" w14:textId="1299B6C5" w:rsidR="00233D0F" w:rsidRPr="00233D0F" w:rsidRDefault="00233D0F" w:rsidP="001D5C8D">
      <w:pPr>
        <w:spacing w:after="0" w:line="360" w:lineRule="auto"/>
        <w:jc w:val="both"/>
        <w:rPr>
          <w:b/>
          <w:noProof/>
          <w:u w:val="single"/>
          <w:lang w:eastAsia="en-GB"/>
        </w:rPr>
      </w:pPr>
      <w:r w:rsidRPr="00233D0F">
        <w:rPr>
          <w:b/>
          <w:noProof/>
          <w:u w:val="single"/>
          <w:lang w:eastAsia="en-GB"/>
        </w:rPr>
        <w:t>Data</w:t>
      </w:r>
    </w:p>
    <w:p w14:paraId="7DDDCCD8" w14:textId="31BCF66A" w:rsidR="00233D0F" w:rsidRDefault="00233D0F" w:rsidP="001D5C8D">
      <w:pPr>
        <w:spacing w:after="0" w:line="360" w:lineRule="auto"/>
        <w:jc w:val="both"/>
        <w:rPr>
          <w:b/>
          <w:noProof/>
          <w:lang w:eastAsia="en-GB"/>
        </w:rPr>
      </w:pPr>
    </w:p>
    <w:p w14:paraId="394620F1" w14:textId="0436E9E5" w:rsidR="00233D0F" w:rsidRDefault="00233D0F" w:rsidP="001D5C8D">
      <w:pPr>
        <w:spacing w:after="0" w:line="360" w:lineRule="auto"/>
        <w:jc w:val="both"/>
        <w:rPr>
          <w:b/>
          <w:noProof/>
          <w:lang w:eastAsia="en-GB"/>
        </w:rPr>
      </w:pPr>
      <w:r>
        <w:rPr>
          <w:b/>
          <w:noProof/>
          <w:lang w:eastAsia="en-GB"/>
        </w:rPr>
        <w:t>Explain the data and the why I did a linear regression</w:t>
      </w:r>
    </w:p>
    <w:p w14:paraId="49B7961C" w14:textId="2306988D" w:rsidR="00233D0F" w:rsidRDefault="00233D0F" w:rsidP="001D5C8D">
      <w:pPr>
        <w:spacing w:after="0" w:line="360" w:lineRule="auto"/>
        <w:jc w:val="both"/>
        <w:rPr>
          <w:b/>
          <w:noProof/>
          <w:lang w:eastAsia="en-GB"/>
        </w:rPr>
      </w:pPr>
    </w:p>
    <w:p w14:paraId="4F170DAC" w14:textId="23E3D21E" w:rsidR="00233D0F" w:rsidRDefault="00233D0F" w:rsidP="001D5C8D">
      <w:pPr>
        <w:spacing w:after="0" w:line="360" w:lineRule="auto"/>
        <w:jc w:val="both"/>
        <w:rPr>
          <w:b/>
          <w:noProof/>
          <w:lang w:eastAsia="en-GB"/>
        </w:rPr>
      </w:pPr>
      <w:r>
        <w:rPr>
          <w:b/>
          <w:noProof/>
          <w:lang w:eastAsia="en-GB"/>
        </w:rPr>
        <w:t>Also doa table with coeffcients etc…</w:t>
      </w:r>
    </w:p>
    <w:p w14:paraId="554845D1" w14:textId="77777777" w:rsidR="00233D0F" w:rsidRDefault="00233D0F" w:rsidP="00233D0F">
      <w:pPr>
        <w:pStyle w:val="NoSpacing"/>
        <w:spacing w:line="360" w:lineRule="auto"/>
        <w:jc w:val="both"/>
        <w:rPr>
          <w:rFonts w:cstheme="minorHAnsi"/>
        </w:rPr>
      </w:pPr>
      <w:r w:rsidRPr="005D6A84">
        <w:rPr>
          <w:rFonts w:cstheme="minorHAnsi"/>
          <w:noProof/>
          <w:lang w:eastAsia="en-GB"/>
        </w:rPr>
        <w:lastRenderedPageBreak/>
        <w:drawing>
          <wp:inline distT="0" distB="0" distL="0" distR="0" wp14:anchorId="56A86175" wp14:editId="14AFA797">
            <wp:extent cx="5731510" cy="5188452"/>
            <wp:effectExtent l="0" t="0" r="2540" b="0"/>
            <wp:docPr id="1" name="Picture 1" descr="\\csce.datastore.ed.ac.uk\csce\biology\users\s1678248\PhD\Chapter_2\Figures\comb_data\nonaggreg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ce.datastore.ed.ac.uk\csce\biology\users\s1678248\PhD\Chapter_2\Figures\comb_data\nonaggregplo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5188452"/>
                    </a:xfrm>
                    <a:prstGeom prst="rect">
                      <a:avLst/>
                    </a:prstGeom>
                    <a:noFill/>
                    <a:ln>
                      <a:noFill/>
                    </a:ln>
                  </pic:spPr>
                </pic:pic>
              </a:graphicData>
            </a:graphic>
          </wp:inline>
        </w:drawing>
      </w:r>
    </w:p>
    <w:p w14:paraId="1E958AE9" w14:textId="50AB4CA6" w:rsidR="00233D0F" w:rsidRDefault="00233D0F" w:rsidP="00233D0F">
      <w:pPr>
        <w:spacing w:after="0" w:line="360" w:lineRule="auto"/>
        <w:jc w:val="both"/>
        <w:rPr>
          <w:b/>
          <w:noProof/>
          <w:lang w:eastAsia="en-GB"/>
        </w:rPr>
      </w:pPr>
      <w:r>
        <w:rPr>
          <w:rFonts w:cstheme="minorHAnsi"/>
          <w:b/>
        </w:rPr>
        <w:t>Figure 2.</w:t>
      </w:r>
      <w:r w:rsidRPr="00EC60A9">
        <w:rPr>
          <w:rFonts w:cstheme="minorHAnsi"/>
          <w:b/>
        </w:rPr>
        <w:t xml:space="preserve"> Relationship between scaled antibiotic sales and the proportion of isolates resistant across different EU country/year pairs from 2014-2018. A) Ampicillin-resistance in broiler poultry, B) tetracycline-resistance in broiler poultry, C) ampicillin-resistance in fattening pigs and D) tetracycline-resistance in fattening pigs. </w:t>
      </w:r>
      <w:r w:rsidRPr="00EC60A9">
        <w:rPr>
          <w:rFonts w:cstheme="minorHAnsi"/>
        </w:rPr>
        <w:t>Solid line and ribbons represent the best fitting linear regression between sales and resistance with 95% CIs for model predictions. We note that only the tetracycline usage in broilers case study was non-significant.</w:t>
      </w:r>
    </w:p>
    <w:p w14:paraId="703C52FA" w14:textId="77777777" w:rsidR="00233D0F" w:rsidRDefault="00233D0F" w:rsidP="001D5C8D">
      <w:pPr>
        <w:spacing w:after="0" w:line="360" w:lineRule="auto"/>
        <w:jc w:val="both"/>
        <w:rPr>
          <w:b/>
          <w:noProof/>
          <w:lang w:eastAsia="en-GB"/>
        </w:rPr>
      </w:pPr>
    </w:p>
    <w:p w14:paraId="05A59F06" w14:textId="37ACBD33" w:rsidR="00A15A9A" w:rsidRDefault="00A15A9A" w:rsidP="001D5C8D">
      <w:pPr>
        <w:spacing w:after="0" w:line="360" w:lineRule="auto"/>
        <w:rPr>
          <w:b/>
          <w:bCs/>
          <w:noProof/>
          <w:u w:val="single"/>
          <w:lang w:eastAsia="en-GB"/>
        </w:rPr>
      </w:pPr>
      <w:r w:rsidRPr="001D5C8D">
        <w:rPr>
          <w:b/>
          <w:bCs/>
          <w:noProof/>
          <w:u w:val="single"/>
          <w:lang w:eastAsia="en-GB"/>
        </w:rPr>
        <w:t xml:space="preserve">Model Comparison and </w:t>
      </w:r>
      <w:r w:rsidRPr="001D5C8D">
        <w:rPr>
          <w:rFonts w:cstheme="minorHAnsi"/>
          <w:b/>
          <w:bCs/>
          <w:noProof/>
          <w:u w:val="single"/>
          <w:lang w:eastAsia="en-GB"/>
        </w:rPr>
        <w:t>ζ</w:t>
      </w:r>
      <w:r w:rsidRPr="001D5C8D">
        <w:rPr>
          <w:b/>
          <w:bCs/>
          <w:noProof/>
          <w:u w:val="single"/>
          <w:lang w:eastAsia="en-GB"/>
        </w:rPr>
        <w:t xml:space="preserve"> Parameter</w:t>
      </w:r>
    </w:p>
    <w:p w14:paraId="78E32DA8" w14:textId="77777777" w:rsidR="001D5C8D" w:rsidRPr="001D5C8D" w:rsidRDefault="001D5C8D" w:rsidP="001D5C8D">
      <w:pPr>
        <w:spacing w:after="0" w:line="360" w:lineRule="auto"/>
        <w:rPr>
          <w:b/>
          <w:bCs/>
          <w:noProof/>
          <w:u w:val="single"/>
          <w:lang w:eastAsia="en-GB"/>
        </w:rPr>
      </w:pPr>
    </w:p>
    <w:p w14:paraId="5E18B3DE" w14:textId="7884752E" w:rsidR="006C6D9D" w:rsidRPr="00A15A9A" w:rsidRDefault="00A15A9A" w:rsidP="00697210">
      <w:pPr>
        <w:spacing w:after="0" w:line="360" w:lineRule="auto"/>
        <w:jc w:val="both"/>
        <w:rPr>
          <w:noProof/>
          <w:lang w:eastAsia="en-GB"/>
        </w:rPr>
      </w:pPr>
      <w:r w:rsidRPr="00A15A9A">
        <w:rPr>
          <w:noProof/>
          <w:lang w:eastAsia="en-GB"/>
        </w:rPr>
        <w:t xml:space="preserve">We note that the </w:t>
      </w:r>
      <w:r>
        <w:rPr>
          <w:noProof/>
          <w:lang w:eastAsia="en-GB"/>
        </w:rPr>
        <w:t xml:space="preserve">addition of the ζ parameter was done </w:t>
      </w:r>
      <w:r w:rsidRPr="00386011">
        <w:rPr>
          <w:noProof/>
          <w:lang w:eastAsia="en-GB"/>
        </w:rPr>
        <w:t xml:space="preserve">to prevent the </w:t>
      </w:r>
      <w:r w:rsidR="0011752A" w:rsidRPr="00386011">
        <w:rPr>
          <w:noProof/>
          <w:lang w:eastAsia="en-GB"/>
        </w:rPr>
        <w:t xml:space="preserve">fraction of antibiotic-resistant human infection </w:t>
      </w:r>
      <w:r w:rsidR="006C6D9D" w:rsidRPr="00386011">
        <w:rPr>
          <w:noProof/>
          <w:lang w:eastAsia="en-GB"/>
        </w:rPr>
        <w:t>(</w:t>
      </w:r>
      <w:r w:rsidR="009542A4" w:rsidRPr="00386011">
        <w:rPr>
          <w:rFonts w:eastAsiaTheme="minorEastAsia" w:cstheme="minorHAnsi"/>
          <w:iCs/>
        </w:rPr>
        <w:t>I</w:t>
      </w:r>
      <w:r w:rsidR="009542A4" w:rsidRPr="00386011">
        <w:rPr>
          <w:rFonts w:eastAsiaTheme="minorEastAsia" w:cstheme="minorHAnsi"/>
          <w:iCs/>
          <w:vertAlign w:val="superscript"/>
        </w:rPr>
        <w:t>*</w:t>
      </w:r>
      <w:r w:rsidR="009542A4" w:rsidRPr="00386011">
        <w:rPr>
          <w:rFonts w:eastAsiaTheme="minorEastAsia" w:cstheme="minorHAnsi"/>
          <w:iCs/>
        </w:rPr>
        <w:softHyphen/>
      </w:r>
      <w:r w:rsidR="009542A4" w:rsidRPr="00386011">
        <w:rPr>
          <w:rFonts w:eastAsiaTheme="minorEastAsia" w:cstheme="minorHAnsi"/>
          <w:iCs/>
          <w:vertAlign w:val="subscript"/>
        </w:rPr>
        <w:t>RHProp</w:t>
      </w:r>
      <w:r w:rsidR="006C6D9D" w:rsidRPr="00386011">
        <w:rPr>
          <w:noProof/>
          <w:lang w:eastAsia="en-GB"/>
        </w:rPr>
        <w:t xml:space="preserve">) </w:t>
      </w:r>
      <w:r w:rsidR="0011752A" w:rsidRPr="00386011">
        <w:rPr>
          <w:noProof/>
          <w:lang w:eastAsia="en-GB"/>
        </w:rPr>
        <w:t>descreasing</w:t>
      </w:r>
      <w:r w:rsidRPr="00386011">
        <w:rPr>
          <w:noProof/>
          <w:lang w:eastAsia="en-GB"/>
        </w:rPr>
        <w:t xml:space="preserve"> to 0</w:t>
      </w:r>
      <w:r w:rsidR="0011752A" w:rsidRPr="00386011">
        <w:rPr>
          <w:noProof/>
          <w:lang w:eastAsia="en-GB"/>
        </w:rPr>
        <w:t xml:space="preserve"> upon total curtailment of </w:t>
      </w:r>
      <w:r w:rsidRPr="00386011">
        <w:rPr>
          <w:noProof/>
          <w:lang w:eastAsia="en-GB"/>
        </w:rPr>
        <w:t xml:space="preserve">livestock antibiotic </w:t>
      </w:r>
      <w:r w:rsidR="006C6D9D" w:rsidRPr="00386011">
        <w:rPr>
          <w:noProof/>
          <w:lang w:eastAsia="en-GB"/>
        </w:rPr>
        <w:t>(</w:t>
      </w:r>
      <w:r w:rsidR="009542A4" w:rsidRPr="00386011">
        <w:rPr>
          <w:rFonts w:cstheme="minorHAnsi"/>
        </w:rPr>
        <w:t>τ = 0.00934</w:t>
      </w:r>
      <w:r w:rsidR="009542A4" w:rsidRPr="00386011">
        <w:rPr>
          <w:rFonts w:cstheme="minorHAnsi"/>
          <w:i/>
          <w:iCs/>
        </w:rPr>
        <w:t xml:space="preserve"> </w:t>
      </w:r>
      <w:r w:rsidR="009542A4" w:rsidRPr="00386011">
        <w:rPr>
          <w:rFonts w:cstheme="minorHAnsi"/>
          <w:color w:val="111111"/>
          <w:shd w:val="clear" w:color="auto" w:fill="FFFFFF"/>
        </w:rPr>
        <w:t>→ 0 g/PCU</w:t>
      </w:r>
      <w:r w:rsidR="006C6D9D" w:rsidRPr="00386011">
        <w:rPr>
          <w:noProof/>
          <w:lang w:eastAsia="en-GB"/>
        </w:rPr>
        <w:t>)</w:t>
      </w:r>
      <w:r w:rsidRPr="00386011">
        <w:rPr>
          <w:noProof/>
          <w:lang w:eastAsia="en-GB"/>
        </w:rPr>
        <w:t>.</w:t>
      </w:r>
      <w:r w:rsidR="00092D62" w:rsidRPr="00386011">
        <w:rPr>
          <w:noProof/>
          <w:lang w:eastAsia="en-GB"/>
        </w:rPr>
        <w:t xml:space="preserve"> </w:t>
      </w:r>
      <w:r w:rsidR="006C6D9D" w:rsidRPr="00386011">
        <w:rPr>
          <w:noProof/>
          <w:lang w:eastAsia="en-GB"/>
        </w:rPr>
        <w:t>Using the ABC-SMC framework</w:t>
      </w:r>
      <w:r w:rsidR="0011752A" w:rsidRPr="00386011">
        <w:rPr>
          <w:noProof/>
          <w:lang w:eastAsia="en-GB"/>
        </w:rPr>
        <w:t>,</w:t>
      </w:r>
      <w:r w:rsidR="006C6D9D" w:rsidRPr="00386011">
        <w:rPr>
          <w:noProof/>
          <w:lang w:eastAsia="en-GB"/>
        </w:rPr>
        <w:t xml:space="preserve"> we can undertake a formal comparison to identify</w:t>
      </w:r>
      <w:r w:rsidR="0011752A">
        <w:rPr>
          <w:noProof/>
          <w:lang w:eastAsia="en-GB"/>
        </w:rPr>
        <w:t xml:space="preserve"> if the addition of this </w:t>
      </w:r>
      <w:r w:rsidR="0011752A">
        <w:rPr>
          <w:rFonts w:cstheme="minorHAnsi"/>
          <w:noProof/>
          <w:lang w:eastAsia="en-GB"/>
        </w:rPr>
        <w:t>ζ</w:t>
      </w:r>
      <w:r w:rsidR="0011752A">
        <w:rPr>
          <w:noProof/>
          <w:lang w:eastAsia="en-GB"/>
        </w:rPr>
        <w:t xml:space="preserve"> parameter performs better than the nested null hypothesis model where </w:t>
      </w:r>
      <w:r w:rsidR="0011752A">
        <w:rPr>
          <w:rFonts w:cstheme="minorHAnsi"/>
          <w:noProof/>
          <w:lang w:eastAsia="en-GB"/>
        </w:rPr>
        <w:t>ζ</w:t>
      </w:r>
      <w:r w:rsidR="0011752A">
        <w:rPr>
          <w:noProof/>
          <w:lang w:eastAsia="en-GB"/>
        </w:rPr>
        <w:t xml:space="preserve"> = 0, and </w:t>
      </w:r>
      <w:r w:rsidR="00467F5E" w:rsidRPr="002671DD">
        <w:rPr>
          <w:rFonts w:eastAsiaTheme="minorEastAsia" w:cstheme="minorHAnsi"/>
          <w:iCs/>
        </w:rPr>
        <w:t>I</w:t>
      </w:r>
      <w:r w:rsidR="00467F5E" w:rsidRPr="002671DD">
        <w:rPr>
          <w:rFonts w:eastAsiaTheme="minorEastAsia" w:cstheme="minorHAnsi"/>
          <w:iCs/>
          <w:vertAlign w:val="superscript"/>
        </w:rPr>
        <w:t>*</w:t>
      </w:r>
      <w:r w:rsidR="00467F5E" w:rsidRPr="002671DD">
        <w:rPr>
          <w:rFonts w:eastAsiaTheme="minorEastAsia" w:cstheme="minorHAnsi"/>
          <w:iCs/>
        </w:rPr>
        <w:softHyphen/>
      </w:r>
      <w:r w:rsidR="00467F5E" w:rsidRPr="002671DD">
        <w:rPr>
          <w:rFonts w:eastAsiaTheme="minorEastAsia" w:cstheme="minorHAnsi"/>
          <w:iCs/>
          <w:vertAlign w:val="subscript"/>
        </w:rPr>
        <w:t>RHProp</w:t>
      </w:r>
      <w:r w:rsidR="00467F5E">
        <w:rPr>
          <w:noProof/>
          <w:lang w:eastAsia="en-GB"/>
        </w:rPr>
        <w:t xml:space="preserve"> </w:t>
      </w:r>
      <w:r w:rsidR="0011752A">
        <w:rPr>
          <w:noProof/>
          <w:lang w:eastAsia="en-GB"/>
        </w:rPr>
        <w:t>is initiated at the origin when livestock antibiotic usage is curtailed (Toni et al, 2009)</w:t>
      </w:r>
      <w:r w:rsidR="00F53BAC">
        <w:rPr>
          <w:noProof/>
          <w:lang w:eastAsia="en-GB"/>
        </w:rPr>
        <w:t xml:space="preserve"> </w:t>
      </w:r>
      <w:r w:rsidR="00F53BAC">
        <w:rPr>
          <w:noProof/>
          <w:lang w:eastAsia="en-GB"/>
        </w:rPr>
        <w:fldChar w:fldCharType="begin"/>
      </w:r>
      <w:r w:rsidR="00A748BD">
        <w:rPr>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 guid="dcb9374a-4cc5-44ac-978d-c246576d94ca"&gt;205&lt;/key&gt;&lt;/foreign-keys&gt;&lt;ref-type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noProof/>
          <w:lang w:eastAsia="en-GB"/>
        </w:rPr>
        <w:fldChar w:fldCharType="separate"/>
      </w:r>
      <w:r w:rsidR="00F53BAC">
        <w:rPr>
          <w:noProof/>
          <w:lang w:eastAsia="en-GB"/>
        </w:rPr>
        <w:t>(16)</w:t>
      </w:r>
      <w:r w:rsidR="00F53BAC">
        <w:rPr>
          <w:noProof/>
          <w:lang w:eastAsia="en-GB"/>
        </w:rPr>
        <w:fldChar w:fldCharType="end"/>
      </w:r>
      <w:r w:rsidR="0011752A">
        <w:rPr>
          <w:noProof/>
          <w:lang w:eastAsia="en-GB"/>
        </w:rPr>
        <w:t xml:space="preserve">. </w:t>
      </w:r>
      <w:r w:rsidR="006C6D9D">
        <w:rPr>
          <w:noProof/>
          <w:lang w:eastAsia="en-GB"/>
        </w:rPr>
        <w:t xml:space="preserve"> </w:t>
      </w:r>
    </w:p>
    <w:p w14:paraId="1AB8EF53" w14:textId="4F3930B6" w:rsidR="006C6D9D" w:rsidRDefault="006C6D9D" w:rsidP="00697210">
      <w:pPr>
        <w:spacing w:after="0" w:line="360" w:lineRule="auto"/>
        <w:jc w:val="both"/>
        <w:rPr>
          <w:noProof/>
          <w:lang w:eastAsia="en-GB"/>
        </w:rPr>
      </w:pPr>
    </w:p>
    <w:p w14:paraId="40469AF1" w14:textId="0F1F0B01" w:rsidR="00092D62" w:rsidRPr="00092D62" w:rsidRDefault="006C6D9D" w:rsidP="00697210">
      <w:pPr>
        <w:spacing w:after="0" w:line="360" w:lineRule="auto"/>
        <w:jc w:val="both"/>
        <w:rPr>
          <w:rFonts w:eastAsiaTheme="minorEastAsia"/>
          <w:noProof/>
          <w:lang w:eastAsia="en-GB"/>
        </w:rPr>
      </w:pPr>
      <w:r>
        <w:rPr>
          <w:noProof/>
          <w:lang w:eastAsia="en-GB"/>
        </w:rPr>
        <w:t xml:space="preserve">We </w:t>
      </w:r>
      <w:r w:rsidR="006527A0">
        <w:rPr>
          <w:noProof/>
          <w:lang w:eastAsia="en-GB"/>
        </w:rPr>
        <w:t xml:space="preserve">define a new </w:t>
      </w:r>
      <w:r w:rsidR="006527A0" w:rsidRPr="00B86799">
        <w:rPr>
          <w:noProof/>
          <w:lang w:eastAsia="en-GB"/>
        </w:rPr>
        <w:t xml:space="preserve">parameter </w:t>
      </w:r>
      <m:oMath>
        <m:r>
          <w:rPr>
            <w:rFonts w:ascii="Cambria Math" w:hAnsi="Cambria Math"/>
            <w:noProof/>
            <w:lang w:eastAsia="en-GB"/>
          </w:rPr>
          <m:t>m</m:t>
        </m:r>
      </m:oMath>
      <w:r w:rsidR="006527A0" w:rsidRPr="00B86799">
        <w:rPr>
          <w:rFonts w:eastAsiaTheme="minorEastAsia"/>
          <w:noProof/>
          <w:lang w:eastAsia="en-GB"/>
        </w:rPr>
        <w:t xml:space="preserve"> describing the model choice, with </w:t>
      </w:r>
      <m:oMath>
        <m:r>
          <w:rPr>
            <w:rFonts w:ascii="Cambria Math" w:eastAsiaTheme="minorEastAsia" w:hAnsi="Cambria Math"/>
            <w:noProof/>
            <w:lang w:eastAsia="en-GB"/>
          </w:rPr>
          <m:t>m∈{</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oMath>
      <w:r w:rsidR="0011752A" w:rsidRPr="00B86799">
        <w:rPr>
          <w:rFonts w:eastAsiaTheme="minorEastAsia"/>
          <w:noProof/>
          <w:lang w:eastAsia="en-GB"/>
        </w:rPr>
        <w:t xml:space="preserve"> and</w:t>
      </w:r>
      <w:r w:rsidR="006527A0" w:rsidRPr="00B86799">
        <w:rPr>
          <w:rFonts w:eastAsiaTheme="minorEastAsia"/>
          <w:noProof/>
          <w:lang w:eastAsia="en-GB"/>
        </w:rPr>
        <w:t xml:space="preserve">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Pr="00B86799">
        <w:rPr>
          <w:rFonts w:eastAsiaTheme="minorEastAsia"/>
          <w:noProof/>
          <w:lang w:eastAsia="en-GB"/>
        </w:rPr>
        <w:t xml:space="preserve">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Pr="00B86799">
        <w:rPr>
          <w:rFonts w:eastAsiaTheme="minorEastAsia"/>
          <w:noProof/>
          <w:lang w:eastAsia="en-GB"/>
        </w:rPr>
        <w:t xml:space="preserve"> correspo</w:t>
      </w:r>
      <w:r w:rsidR="006527A0" w:rsidRPr="00B86799">
        <w:rPr>
          <w:rFonts w:eastAsiaTheme="minorEastAsia"/>
          <w:noProof/>
          <w:lang w:eastAsia="en-GB"/>
        </w:rPr>
        <w:t>nd</w:t>
      </w:r>
      <w:r w:rsidR="0011752A" w:rsidRPr="00B86799">
        <w:rPr>
          <w:rFonts w:eastAsiaTheme="minorEastAsia"/>
          <w:noProof/>
          <w:lang w:eastAsia="en-GB"/>
        </w:rPr>
        <w:t>ing</w:t>
      </w:r>
      <w:r w:rsidRPr="00B86799">
        <w:rPr>
          <w:rFonts w:eastAsiaTheme="minorEastAsia"/>
          <w:noProof/>
          <w:lang w:eastAsia="en-GB"/>
        </w:rPr>
        <w:t xml:space="preserve"> to the ODEs </w:t>
      </w:r>
      <w:r w:rsidR="006527A0" w:rsidRPr="00B86799">
        <w:rPr>
          <w:rFonts w:eastAsiaTheme="minorEastAsia"/>
          <w:noProof/>
          <w:lang w:eastAsia="en-GB"/>
        </w:rPr>
        <w:t>de</w:t>
      </w:r>
      <w:r w:rsidRPr="00B86799">
        <w:rPr>
          <w:rFonts w:eastAsiaTheme="minorEastAsia"/>
          <w:noProof/>
          <w:lang w:eastAsia="en-GB"/>
        </w:rPr>
        <w:t xml:space="preserve">scribed in </w:t>
      </w:r>
      <w:r w:rsidR="006B360A" w:rsidRPr="00B86799">
        <w:rPr>
          <w:rFonts w:eastAsiaTheme="minorEastAsia"/>
          <w:noProof/>
          <w:lang w:eastAsia="en-GB"/>
        </w:rPr>
        <w:t xml:space="preserve">eqn </w:t>
      </w:r>
      <w:r w:rsidR="00B86799" w:rsidRPr="00B86799">
        <w:rPr>
          <w:rFonts w:eastAsiaTheme="minorEastAsia"/>
          <w:bCs/>
          <w:noProof/>
          <w:lang w:eastAsia="en-GB"/>
        </w:rPr>
        <w:t>1.</w:t>
      </w:r>
      <w:r w:rsidRPr="00B86799">
        <w:rPr>
          <w:rFonts w:eastAsiaTheme="minorEastAsia"/>
          <w:bCs/>
          <w:noProof/>
          <w:lang w:eastAsia="en-GB"/>
        </w:rPr>
        <w:t>1</w:t>
      </w:r>
      <w:r w:rsidRPr="00B86799">
        <w:rPr>
          <w:rFonts w:eastAsiaTheme="minorEastAsia"/>
          <w:noProof/>
          <w:lang w:eastAsia="en-GB"/>
        </w:rPr>
        <w:t xml:space="preserve">, where </w:t>
      </w:r>
      <m:oMath>
        <m:r>
          <w:rPr>
            <w:rFonts w:ascii="Cambria Math" w:eastAsiaTheme="minorEastAsia" w:hAnsi="Cambria Math"/>
            <w:noProof/>
            <w:lang w:eastAsia="en-GB"/>
          </w:rPr>
          <m:t>ζ&gt;0</m:t>
        </m:r>
      </m:oMath>
      <w:r w:rsidRPr="00B86799">
        <w:rPr>
          <w:rFonts w:eastAsiaTheme="minorEastAsia"/>
          <w:noProof/>
          <w:lang w:eastAsia="en-GB"/>
        </w:rPr>
        <w:t xml:space="preserve"> 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Pr="00B86799">
        <w:rPr>
          <w:rFonts w:eastAsiaTheme="minorEastAsia"/>
          <w:noProof/>
          <w:lang w:eastAsia="en-GB"/>
        </w:rPr>
        <w:t xml:space="preserve"> and </w:t>
      </w:r>
      <m:oMath>
        <m:r>
          <w:rPr>
            <w:rFonts w:ascii="Cambria Math" w:eastAsiaTheme="minorEastAsia" w:hAnsi="Cambria Math"/>
            <w:noProof/>
            <w:lang w:eastAsia="en-GB"/>
          </w:rPr>
          <m:t>ζ=0</m:t>
        </m:r>
      </m:oMath>
      <w:r w:rsidRPr="00B86799">
        <w:rPr>
          <w:rFonts w:eastAsiaTheme="minorEastAsia"/>
          <w:noProof/>
          <w:lang w:eastAsia="en-GB"/>
        </w:rPr>
        <w:t xml:space="preserve"> 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11752A" w:rsidRPr="00B86799">
        <w:rPr>
          <w:rFonts w:eastAsiaTheme="minorEastAsia"/>
          <w:noProof/>
          <w:lang w:eastAsia="en-GB"/>
        </w:rPr>
        <w:t xml:space="preserve">, and with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6527A0" w:rsidRPr="00B86799">
        <w:rPr>
          <w:rFonts w:eastAsiaTheme="minorEastAsia"/>
          <w:noProof/>
          <w:lang w:eastAsia="en-GB"/>
        </w:rPr>
        <w:t xml:space="preserve"> is nested within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006527A0" w:rsidRPr="00B86799">
        <w:rPr>
          <w:rFonts w:eastAsiaTheme="minorEastAsia"/>
          <w:noProof/>
          <w:lang w:eastAsia="en-GB"/>
        </w:rPr>
        <w:t>.</w:t>
      </w:r>
      <w:r w:rsidRPr="00B86799">
        <w:rPr>
          <w:rFonts w:eastAsiaTheme="minorEastAsia"/>
          <w:noProof/>
          <w:lang w:eastAsia="en-GB"/>
        </w:rPr>
        <w:t xml:space="preserve"> </w:t>
      </w:r>
      <w:r w:rsidR="003724E9" w:rsidRPr="00B86799">
        <w:rPr>
          <w:rFonts w:eastAsiaTheme="minorEastAsia"/>
          <w:noProof/>
          <w:lang w:eastAsia="en-GB"/>
        </w:rPr>
        <w:t>We note that the overall aim of the</w:t>
      </w:r>
      <w:r w:rsidR="006527A0" w:rsidRPr="00B86799">
        <w:rPr>
          <w:rFonts w:eastAsiaTheme="minorEastAsia"/>
          <w:noProof/>
          <w:lang w:eastAsia="en-GB"/>
        </w:rPr>
        <w:t xml:space="preserve"> model selection approach identified in Toni et al, 2009, is to provide an approximation of the marginal</w:t>
      </w:r>
      <w:r w:rsidR="006527A0">
        <w:rPr>
          <w:rFonts w:eastAsiaTheme="minorEastAsia"/>
          <w:noProof/>
          <w:lang w:eastAsia="en-GB"/>
        </w:rPr>
        <w:t xml:space="preserve"> posterior distribution of the parameter </w:t>
      </w:r>
      <m:oMath>
        <m:r>
          <w:rPr>
            <w:rFonts w:ascii="Cambria Math" w:eastAsiaTheme="minorEastAsia" w:hAnsi="Cambria Math"/>
            <w:noProof/>
            <w:lang w:eastAsia="en-GB"/>
          </w:rPr>
          <m:t xml:space="preserve">m </m:t>
        </m:r>
      </m:oMath>
      <w:r w:rsidR="006527A0">
        <w:rPr>
          <w:rFonts w:eastAsiaTheme="minorEastAsia"/>
          <w:noProof/>
          <w:lang w:eastAsia="en-GB"/>
        </w:rPr>
        <w:t xml:space="preserve">given </w:t>
      </w:r>
      <w:r w:rsidR="00852B7F">
        <w:rPr>
          <w:rFonts w:eastAsiaTheme="minorEastAsia"/>
          <w:noProof/>
          <w:lang w:eastAsia="en-GB"/>
        </w:rPr>
        <w:t>the data</w:t>
      </w:r>
      <w:r w:rsidR="006527A0">
        <w:rPr>
          <w:rFonts w:eastAsiaTheme="minorEastAsia"/>
          <w:noProof/>
          <w:lang w:eastAsia="en-GB"/>
        </w:rPr>
        <w:t xml:space="preserve">, </w:t>
      </w:r>
      <m:oMath>
        <m:r>
          <w:rPr>
            <w:rFonts w:ascii="Cambria Math" w:eastAsiaTheme="minorEastAsia" w:hAnsi="Cambria Math"/>
            <w:noProof/>
            <w:lang w:eastAsia="en-GB"/>
          </w:rPr>
          <m:t>P(m|x)</m:t>
        </m:r>
      </m:oMath>
      <w:r w:rsidR="00F53BAC">
        <w:rPr>
          <w:rFonts w:eastAsiaTheme="minorEastAsia"/>
          <w:noProof/>
          <w:lang w:eastAsia="en-GB"/>
        </w:rPr>
        <w:t xml:space="preserve"> </w:t>
      </w:r>
      <w:r w:rsidR="00F53BAC">
        <w:rPr>
          <w:rFonts w:eastAsiaTheme="minorEastAsia"/>
          <w:noProof/>
          <w:lang w:eastAsia="en-GB"/>
        </w:rPr>
        <w:fldChar w:fldCharType="begin"/>
      </w:r>
      <w:r w:rsidR="00A748BD">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 guid="dcb9374a-4cc5-44ac-978d-c246576d94ca"&gt;205&lt;/key&gt;&lt;/foreign-keys&gt;&lt;ref-type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6527A0">
        <w:rPr>
          <w:rFonts w:eastAsiaTheme="minorEastAsia"/>
          <w:noProof/>
          <w:lang w:eastAsia="en-GB"/>
        </w:rPr>
        <w:t>.</w:t>
      </w:r>
      <w:r w:rsidR="00852B7F">
        <w:rPr>
          <w:rFonts w:eastAsiaTheme="minorEastAsia"/>
          <w:noProof/>
          <w:lang w:eastAsia="en-GB"/>
        </w:rPr>
        <w:t xml:space="preserve"> </w:t>
      </w:r>
      <w:r w:rsidR="00092D62">
        <w:rPr>
          <w:rFonts w:eastAsiaTheme="minorEastAsia"/>
          <w:noProof/>
          <w:lang w:eastAsia="en-GB"/>
        </w:rPr>
        <w:t>M</w:t>
      </w:r>
      <w:r w:rsidR="00A73745">
        <w:rPr>
          <w:rFonts w:eastAsiaTheme="minorEastAsia"/>
          <w:noProof/>
          <w:lang w:eastAsia="en-GB"/>
        </w:rPr>
        <w:t>odel specific parameter vector</w:t>
      </w:r>
      <w:r w:rsidR="00092D62">
        <w:rPr>
          <w:rFonts w:eastAsiaTheme="minorEastAsia"/>
          <w:noProof/>
          <w:lang w:eastAsia="en-GB"/>
        </w:rPr>
        <w:t>s are then created,</w:t>
      </w:r>
      <w:r w:rsidR="00A73745">
        <w:rPr>
          <w:rFonts w:eastAsiaTheme="minorEastAsia"/>
          <w:noProof/>
          <w:lang w:eastAsia="en-GB"/>
        </w:rPr>
        <w:t xml:space="preserve"> </w:t>
      </w:r>
      <m:oMath>
        <m:r>
          <w:rPr>
            <w:rFonts w:ascii="Cambria Math" w:eastAsiaTheme="minorEastAsia" w:hAnsi="Cambria Math"/>
            <w:noProof/>
            <w:lang w:eastAsia="en-GB"/>
          </w:rPr>
          <m:t>θ(m)</m:t>
        </m:r>
      </m:oMath>
      <w:r w:rsidR="00A73745">
        <w:rPr>
          <w:rFonts w:eastAsiaTheme="minorEastAsia"/>
          <w:noProof/>
          <w:lang w:eastAsia="en-GB"/>
        </w:rPr>
        <w:t xml:space="preserve">, </w:t>
      </w:r>
      <w:r w:rsidR="00092D62">
        <w:rPr>
          <w:rFonts w:eastAsiaTheme="minorEastAsia"/>
          <w:noProof/>
          <w:lang w:eastAsia="en-GB"/>
        </w:rPr>
        <w:t xml:space="preserve">with only the fitted parameters represented: </w:t>
      </w:r>
      <m:oMath>
        <m:r>
          <w:rPr>
            <w:rFonts w:ascii="Cambria Math" w:eastAsiaTheme="minorEastAsia" w:hAnsi="Cambria Math"/>
            <w:noProof/>
            <w:lang w:eastAsia="en-GB"/>
          </w:rPr>
          <m:t>θ</m:t>
        </m:r>
        <m:d>
          <m:dPr>
            <m:ctrlPr>
              <w:rPr>
                <w:rFonts w:ascii="Cambria Math" w:eastAsiaTheme="minorEastAsia" w:hAnsi="Cambria Math"/>
                <w:i/>
                <w:noProof/>
                <w:lang w:eastAsia="en-GB"/>
              </w:rPr>
            </m:ctrlPr>
          </m:dPr>
          <m:e>
            <m:r>
              <w:rPr>
                <w:rFonts w:ascii="Cambria Math" w:eastAsiaTheme="minorEastAsia" w:hAnsi="Cambria Math"/>
                <w:noProof/>
                <w:lang w:eastAsia="en-GB"/>
              </w:rPr>
              <m:t>1</m:t>
            </m:r>
          </m:e>
        </m:d>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AA</m:t>
            </m:r>
          </m:sub>
        </m:sSub>
        <m:r>
          <w:rPr>
            <w:rFonts w:ascii="Cambria Math" w:eastAsiaTheme="minorEastAsia" w:hAnsi="Cambria Math"/>
            <w:noProof/>
            <w:lang w:eastAsia="en-GB"/>
          </w:rPr>
          <m:t xml:space="preserve">,φ,α,κ, </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HA</m:t>
            </m:r>
          </m:sub>
        </m:sSub>
        <m:r>
          <w:rPr>
            <w:rFonts w:ascii="Cambria Math" w:eastAsiaTheme="minorEastAsia" w:hAnsi="Cambria Math"/>
            <w:noProof/>
            <w:lang w:eastAsia="en-GB"/>
          </w:rPr>
          <m:t>,ζ,</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oMath>
      <w:r w:rsidR="00092D62">
        <w:rPr>
          <w:rFonts w:eastAsiaTheme="minorEastAsia"/>
          <w:noProof/>
          <w:lang w:eastAsia="en-GB"/>
        </w:rPr>
        <w:t xml:space="preserve"> and </w:t>
      </w:r>
      <m:oMath>
        <m:r>
          <w:rPr>
            <w:rFonts w:ascii="Cambria Math" w:eastAsiaTheme="minorEastAsia" w:hAnsi="Cambria Math"/>
            <w:noProof/>
            <w:lang w:eastAsia="en-GB"/>
          </w:rPr>
          <m:t>θ</m:t>
        </m:r>
        <m:d>
          <m:dPr>
            <m:ctrlPr>
              <w:rPr>
                <w:rFonts w:ascii="Cambria Math" w:eastAsiaTheme="minorEastAsia" w:hAnsi="Cambria Math"/>
                <w:i/>
                <w:noProof/>
                <w:lang w:eastAsia="en-GB"/>
              </w:rPr>
            </m:ctrlPr>
          </m:dPr>
          <m:e>
            <m:r>
              <w:rPr>
                <w:rFonts w:ascii="Cambria Math" w:eastAsiaTheme="minorEastAsia" w:hAnsi="Cambria Math"/>
                <w:noProof/>
                <w:lang w:eastAsia="en-GB"/>
              </w:rPr>
              <m:t>2</m:t>
            </m:r>
          </m:e>
        </m:d>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AA</m:t>
            </m:r>
          </m:sub>
        </m:sSub>
        <m:r>
          <w:rPr>
            <w:rFonts w:ascii="Cambria Math" w:eastAsiaTheme="minorEastAsia" w:hAnsi="Cambria Math"/>
            <w:noProof/>
            <w:lang w:eastAsia="en-GB"/>
          </w:rPr>
          <m:t xml:space="preserve">,φ,α,κ, </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HA</m:t>
            </m:r>
          </m:sub>
        </m:sSub>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oMath>
      <w:r w:rsidR="00092D62">
        <w:rPr>
          <w:rFonts w:eastAsiaTheme="minorEastAsia"/>
          <w:noProof/>
          <w:lang w:eastAsia="en-GB"/>
        </w:rPr>
        <w:t>. Th</w:t>
      </w:r>
      <w:r w:rsidR="00092D62" w:rsidRPr="0015613E">
        <w:rPr>
          <w:rFonts w:eastAsiaTheme="minorEastAsia"/>
          <w:noProof/>
          <w:lang w:eastAsia="en-GB"/>
        </w:rPr>
        <w:t>e prior distribution</w:t>
      </w:r>
      <w:r w:rsidR="0011752A" w:rsidRPr="0015613E">
        <w:rPr>
          <w:rFonts w:eastAsiaTheme="minorEastAsia"/>
          <w:noProof/>
          <w:lang w:eastAsia="en-GB"/>
        </w:rPr>
        <w:t>s</w:t>
      </w:r>
      <w:r w:rsidR="00092D62" w:rsidRPr="0015613E">
        <w:rPr>
          <w:rFonts w:eastAsiaTheme="minorEastAsia"/>
          <w:noProof/>
          <w:lang w:eastAsia="en-GB"/>
        </w:rPr>
        <w:t xml:space="preserve"> </w:t>
      </w:r>
      <w:r w:rsidR="0011752A" w:rsidRPr="0015613E">
        <w:rPr>
          <w:rFonts w:eastAsiaTheme="minorEastAsia"/>
          <w:noProof/>
          <w:lang w:eastAsia="en-GB"/>
        </w:rPr>
        <w:t xml:space="preserve">used in the </w:t>
      </w:r>
      <w:r w:rsidR="004E1542" w:rsidRPr="0015613E">
        <w:rPr>
          <w:rFonts w:eastAsiaTheme="minorEastAsia"/>
          <w:noProof/>
          <w:lang w:eastAsia="en-GB"/>
        </w:rPr>
        <w:t>model comparison</w:t>
      </w:r>
      <w:r w:rsidR="0011752A" w:rsidRPr="0015613E">
        <w:rPr>
          <w:rFonts w:eastAsiaTheme="minorEastAsia"/>
          <w:noProof/>
          <w:lang w:eastAsia="en-GB"/>
        </w:rPr>
        <w:t xml:space="preserve"> approach</w:t>
      </w:r>
      <w:r w:rsidR="004E1542" w:rsidRPr="0015613E">
        <w:rPr>
          <w:rFonts w:eastAsiaTheme="minorEastAsia"/>
          <w:noProof/>
          <w:lang w:eastAsia="en-GB"/>
        </w:rPr>
        <w:t xml:space="preserve"> is identical to those used to fit the model parameters (Table </w:t>
      </w:r>
      <w:r w:rsidR="00F53BAC" w:rsidRPr="0015613E">
        <w:rPr>
          <w:rFonts w:eastAsiaTheme="minorEastAsia"/>
          <w:noProof/>
          <w:lang w:eastAsia="en-GB"/>
        </w:rPr>
        <w:t>S3</w:t>
      </w:r>
      <w:r w:rsidR="004E1542" w:rsidRPr="0015613E">
        <w:rPr>
          <w:rFonts w:eastAsiaTheme="minorEastAsia"/>
          <w:noProof/>
          <w:lang w:eastAsia="en-GB"/>
        </w:rPr>
        <w:t>), with a discrete uniform distribution</w:t>
      </w:r>
      <w:r w:rsidR="0011752A" w:rsidRPr="0015613E">
        <w:rPr>
          <w:rFonts w:eastAsiaTheme="minorEastAsia"/>
          <w:noProof/>
          <w:lang w:eastAsia="en-GB"/>
        </w:rPr>
        <w:t xml:space="preserve"> limited at 1 and 2,</w:t>
      </w:r>
      <w:r w:rsidR="004E1542" w:rsidRPr="0015613E">
        <w:rPr>
          <w:rFonts w:eastAsiaTheme="minorEastAsia"/>
          <w:noProof/>
          <w:lang w:eastAsia="en-GB"/>
        </w:rPr>
        <w:t xml:space="preserve"> used for</w:t>
      </w:r>
      <w:r w:rsidR="0011752A" w:rsidRPr="0015613E">
        <w:rPr>
          <w:rFonts w:eastAsiaTheme="minorEastAsia"/>
          <w:noProof/>
          <w:lang w:eastAsia="en-GB"/>
        </w:rPr>
        <w:t xml:space="preserve"> the model selection</w:t>
      </w:r>
      <w:r w:rsidR="004E1542" w:rsidRPr="0015613E">
        <w:rPr>
          <w:rFonts w:eastAsiaTheme="minorEastAsia"/>
          <w:noProof/>
          <w:lang w:eastAsia="en-GB"/>
        </w:rPr>
        <w:t xml:space="preserve"> parameter</w:t>
      </w:r>
      <w:r w:rsidR="0011752A" w:rsidRPr="0015613E">
        <w:rPr>
          <w:rFonts w:eastAsiaTheme="minorEastAsia"/>
          <w:noProof/>
          <w:lang w:eastAsia="en-GB"/>
        </w:rPr>
        <w:t>,</w:t>
      </w:r>
      <w:r w:rsidR="004E1542" w:rsidRPr="0015613E">
        <w:rPr>
          <w:rFonts w:eastAsiaTheme="minorEastAsia"/>
          <w:noProof/>
          <w:lang w:eastAsia="en-GB"/>
        </w:rPr>
        <w:t xml:space="preserve"> </w:t>
      </w:r>
      <m:oMath>
        <m:r>
          <w:rPr>
            <w:rFonts w:ascii="Cambria Math" w:eastAsiaTheme="minorEastAsia" w:hAnsi="Cambria Math"/>
            <w:noProof/>
            <w:lang w:eastAsia="en-GB"/>
          </w:rPr>
          <m:t>m=U(1,2)</m:t>
        </m:r>
      </m:oMath>
      <w:r w:rsidR="004E1542" w:rsidRPr="0015613E">
        <w:rPr>
          <w:rFonts w:eastAsiaTheme="minorEastAsia"/>
          <w:noProof/>
          <w:lang w:eastAsia="en-GB"/>
        </w:rPr>
        <w:t>. The model comparison algorithm is detailed in Toni et al, 2009</w:t>
      </w:r>
      <w:r w:rsidR="00F53BAC" w:rsidRPr="0015613E">
        <w:rPr>
          <w:rFonts w:eastAsiaTheme="minorEastAsia"/>
          <w:noProof/>
          <w:lang w:eastAsia="en-GB"/>
        </w:rPr>
        <w:t xml:space="preserve"> </w:t>
      </w:r>
      <w:r w:rsidR="00F53BAC" w:rsidRPr="0015613E">
        <w:rPr>
          <w:rFonts w:eastAsiaTheme="minorEastAsia"/>
          <w:noProof/>
          <w:lang w:eastAsia="en-GB"/>
        </w:rPr>
        <w:fldChar w:fldCharType="begin"/>
      </w:r>
      <w:r w:rsidR="00A748BD" w:rsidRPr="0015613E">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 guid="dcb9374a-4cc5-44ac-978d-c246576d94ca"&gt;205&lt;/key&gt;&lt;/foreign-keys&gt;&lt;ref-type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sidRPr="0015613E">
        <w:rPr>
          <w:rFonts w:eastAsiaTheme="minorEastAsia"/>
          <w:noProof/>
          <w:lang w:eastAsia="en-GB"/>
        </w:rPr>
        <w:fldChar w:fldCharType="separate"/>
      </w:r>
      <w:r w:rsidR="00F53BAC" w:rsidRPr="0015613E">
        <w:rPr>
          <w:rFonts w:eastAsiaTheme="minorEastAsia"/>
          <w:noProof/>
          <w:lang w:eastAsia="en-GB"/>
        </w:rPr>
        <w:t>(16)</w:t>
      </w:r>
      <w:r w:rsidR="00F53BAC" w:rsidRPr="0015613E">
        <w:rPr>
          <w:rFonts w:eastAsiaTheme="minorEastAsia"/>
          <w:noProof/>
          <w:lang w:eastAsia="en-GB"/>
        </w:rPr>
        <w:fldChar w:fldCharType="end"/>
      </w:r>
      <w:r w:rsidR="004E1542" w:rsidRPr="0015613E">
        <w:rPr>
          <w:rFonts w:eastAsiaTheme="minorEastAsia"/>
          <w:noProof/>
          <w:lang w:eastAsia="en-GB"/>
        </w:rPr>
        <w:t>.</w:t>
      </w:r>
      <w:r w:rsidR="004E1542">
        <w:rPr>
          <w:rFonts w:eastAsiaTheme="minorEastAsia"/>
          <w:noProof/>
          <w:lang w:eastAsia="en-GB"/>
        </w:rPr>
        <w:t xml:space="preserve"> </w:t>
      </w:r>
    </w:p>
    <w:p w14:paraId="1D61A59D" w14:textId="785C03F4" w:rsidR="004C2B6F" w:rsidRDefault="004C2B6F" w:rsidP="001D5C8D">
      <w:pPr>
        <w:spacing w:after="0" w:line="360" w:lineRule="auto"/>
        <w:rPr>
          <w:rFonts w:eastAsiaTheme="minorEastAsia"/>
          <w:noProof/>
          <w:lang w:eastAsia="en-GB"/>
        </w:rPr>
      </w:pPr>
    </w:p>
    <w:p w14:paraId="25C318DA" w14:textId="4FF3CF00" w:rsidR="00704E2B" w:rsidRDefault="00CB0E1C" w:rsidP="001D5C8D">
      <w:pPr>
        <w:spacing w:after="0" w:line="360" w:lineRule="auto"/>
        <w:rPr>
          <w:rFonts w:eastAsiaTheme="minorEastAsia"/>
          <w:noProof/>
          <w:lang w:eastAsia="en-GB"/>
        </w:rPr>
      </w:pPr>
      <w:r>
        <w:rPr>
          <w:rFonts w:eastAsiaTheme="minorEastAsia"/>
          <w:noProof/>
          <w:lang w:eastAsia="en-GB"/>
        </w:rPr>
        <w:t xml:space="preserve">This Bayes factor is a summary of the evidence for one model over the other given the data. </w:t>
      </w:r>
      <w:r w:rsidR="00704E2B">
        <w:rPr>
          <w:rFonts w:eastAsiaTheme="minorEastAsia"/>
          <w:noProof/>
          <w:lang w:eastAsia="en-GB"/>
        </w:rPr>
        <w:t>We can recover the equation for the Bayes factor through an odds transformati</w:t>
      </w:r>
      <w:r w:rsidR="00D965A3">
        <w:rPr>
          <w:rFonts w:eastAsiaTheme="minorEastAsia"/>
          <w:noProof/>
          <w:lang w:eastAsia="en-GB"/>
        </w:rPr>
        <w:t>o</w:t>
      </w:r>
      <w:r w:rsidR="00704E2B">
        <w:rPr>
          <w:rFonts w:eastAsiaTheme="minorEastAsia"/>
          <w:noProof/>
          <w:lang w:eastAsia="en-GB"/>
        </w:rPr>
        <w:t xml:space="preserve">n of the marginal posterior probability of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00704E2B">
        <w:rPr>
          <w:rFonts w:eastAsiaTheme="minorEastAsia"/>
          <w:noProof/>
          <w:lang w:eastAsia="en-GB"/>
        </w:rPr>
        <w:t xml:space="preserve"> given the data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704E2B">
        <w:rPr>
          <w:rFonts w:eastAsiaTheme="minorEastAsia"/>
          <w:noProof/>
          <w:lang w:eastAsia="en-GB"/>
        </w:rPr>
        <w:t xml:space="preserve"> given the data</w:t>
      </w:r>
      <w:r w:rsidR="00B86799">
        <w:rPr>
          <w:rFonts w:eastAsiaTheme="minorEastAsia"/>
          <w:noProof/>
          <w:lang w:eastAsia="en-GB"/>
        </w:rPr>
        <w:t xml:space="preserve"> (eqn 2.1)</w:t>
      </w:r>
      <w:r w:rsidR="00D965A3">
        <w:rPr>
          <w:rFonts w:eastAsiaTheme="minorEastAsia"/>
          <w:noProof/>
          <w:lang w:eastAsia="en-GB"/>
        </w:rPr>
        <w:t xml:space="preserve"> </w:t>
      </w:r>
      <w:r w:rsidR="00F53BAC">
        <w:rPr>
          <w:rFonts w:eastAsiaTheme="minorEastAsia"/>
          <w:noProof/>
          <w:lang w:eastAsia="en-GB"/>
        </w:rPr>
        <w:fldChar w:fldCharType="begin"/>
      </w:r>
      <w:r w:rsidR="00A748BD">
        <w:rPr>
          <w:rFonts w:eastAsiaTheme="minorEastAsia"/>
          <w:noProof/>
          <w:lang w:eastAsia="en-GB"/>
        </w:rPr>
        <w:instrText xml:space="preserve"> ADDIN EN.CITE &lt;EndNote&gt;&lt;Cite&gt;&lt;Author&gt;Kass&lt;/Author&gt;&lt;Year&gt;1995&lt;/Year&gt;&lt;RecNum&gt;362&lt;/RecNum&gt;&lt;DisplayText&gt;(17)&lt;/DisplayText&gt;&lt;record&gt;&lt;rec-number&gt;362&lt;/rec-number&gt;&lt;foreign-keys&gt;&lt;key app="EN" db-id="fsts22ax5rxrp6ea59ipwpp69ts0e0ft9etx" timestamp="1635249178" guid="62bcf9e7-afe0-437e-89ea-590ea2c58bb1"&gt;362&lt;/key&gt;&lt;/foreign-keys&gt;&lt;ref-type name="Journal Article"&gt;17&lt;/ref-type&gt;&lt;contributors&gt;&lt;authors&gt;&lt;author&gt;Kass, Robert E&lt;/author&gt;&lt;author&gt;Raftery, Adrian E&lt;/author&gt;&lt;/authors&gt;&lt;/contributors&gt;&lt;titles&gt;&lt;title&gt;Bayes factors&lt;/title&gt;&lt;secondary-title&gt;Journal of the american statistical association&lt;/secondary-title&gt;&lt;/titles&gt;&lt;periodical&gt;&lt;full-title&gt;Journal of the american statistical association&lt;/full-title&gt;&lt;/periodical&gt;&lt;pages&gt;773-795&lt;/pages&gt;&lt;volume&gt;90&lt;/volume&gt;&lt;number&gt;430&lt;/number&gt;&lt;dates&gt;&lt;year&gt;1995&lt;/year&gt;&lt;/dates&gt;&lt;isbn&gt;0162-1459&lt;/isbn&gt;&lt;urls&gt;&lt;/urls&gt;&lt;/record&gt;&lt;/Cite&gt;&lt;/EndNote&gt;</w:instrText>
      </w:r>
      <w:r w:rsidR="00F53BAC">
        <w:rPr>
          <w:rFonts w:eastAsiaTheme="minorEastAsia"/>
          <w:noProof/>
          <w:lang w:eastAsia="en-GB"/>
        </w:rPr>
        <w:fldChar w:fldCharType="separate"/>
      </w:r>
      <w:r w:rsidR="00F53BAC">
        <w:rPr>
          <w:rFonts w:eastAsiaTheme="minorEastAsia"/>
          <w:noProof/>
          <w:lang w:eastAsia="en-GB"/>
        </w:rPr>
        <w:t>(17)</w:t>
      </w:r>
      <w:r w:rsidR="00F53BAC">
        <w:rPr>
          <w:rFonts w:eastAsiaTheme="minorEastAsia"/>
          <w:noProof/>
          <w:lang w:eastAsia="en-GB"/>
        </w:rPr>
        <w:fldChar w:fldCharType="end"/>
      </w:r>
      <w:r w:rsidR="00704E2B">
        <w:rPr>
          <w:rFonts w:eastAsiaTheme="minorEastAsia"/>
          <w:noProof/>
          <w:lang w:eastAsia="en-GB"/>
        </w:rPr>
        <w:t xml:space="preserve">. </w:t>
      </w:r>
    </w:p>
    <w:p w14:paraId="2C605BAB" w14:textId="41D9128E" w:rsidR="00704E2B" w:rsidRDefault="00704E2B" w:rsidP="001D5C8D">
      <w:pPr>
        <w:spacing w:after="0" w:line="360" w:lineRule="auto"/>
        <w:jc w:val="both"/>
        <w:rPr>
          <w:rFonts w:eastAsiaTheme="minorEastAsia"/>
          <w:noProof/>
          <w:lang w:eastAsia="en-GB"/>
        </w:rPr>
      </w:pPr>
      <m:oMathPara>
        <m:oMath>
          <m:r>
            <m:rPr>
              <m:sty m:val="p"/>
            </m:rPr>
            <w:rPr>
              <w:rFonts w:ascii="Cambria Math" w:eastAsiaTheme="minorEastAsia" w:hAnsi="Cambria Math"/>
              <w:noProof/>
              <w:lang w:eastAsia="en-GB"/>
            </w:rPr>
            <w:br/>
          </m:r>
        </m:oMath>
        <m:oMath>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den>
          </m:f>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oMath>
      </m:oMathPara>
    </w:p>
    <w:p w14:paraId="565E5B82" w14:textId="734BF6A5" w:rsidR="00704E2B" w:rsidRDefault="00B86799" w:rsidP="00B86799">
      <w:pPr>
        <w:spacing w:after="0" w:line="360" w:lineRule="auto"/>
        <w:jc w:val="right"/>
        <w:rPr>
          <w:rFonts w:eastAsia="Times New Roman" w:cstheme="minorHAnsi"/>
          <w:lang w:eastAsia="en-GB"/>
        </w:rPr>
      </w:pPr>
      <w:r>
        <w:rPr>
          <w:rFonts w:eastAsia="Times New Roman" w:cstheme="minorHAnsi"/>
          <w:lang w:eastAsia="en-GB"/>
        </w:rPr>
        <w:t>Eqn 2.1</w:t>
      </w:r>
    </w:p>
    <w:p w14:paraId="46BFABFD" w14:textId="77777777" w:rsidR="00B86799" w:rsidRPr="00B86799" w:rsidRDefault="00B86799" w:rsidP="00B86799">
      <w:pPr>
        <w:spacing w:after="0" w:line="360" w:lineRule="auto"/>
        <w:jc w:val="right"/>
        <w:rPr>
          <w:rFonts w:eastAsia="Times New Roman" w:cstheme="minorHAnsi"/>
          <w:lang w:eastAsia="en-GB"/>
        </w:rPr>
      </w:pPr>
    </w:p>
    <w:p w14:paraId="4A8DC98B" w14:textId="330547DD" w:rsidR="00D965A3" w:rsidRDefault="00D965A3" w:rsidP="001D5C8D">
      <w:pPr>
        <w:spacing w:after="0" w:line="360" w:lineRule="auto"/>
        <w:jc w:val="both"/>
        <w:rPr>
          <w:rFonts w:eastAsiaTheme="minorEastAsia"/>
          <w:noProof/>
          <w:lang w:eastAsia="en-GB"/>
        </w:rPr>
      </w:pPr>
      <w:r>
        <w:rPr>
          <w:rFonts w:eastAsiaTheme="minorEastAsia"/>
          <w:noProof/>
          <w:lang w:eastAsia="en-GB"/>
        </w:rPr>
        <w:t xml:space="preserve">With the Bayes factor,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oMath>
      <w:r>
        <w:rPr>
          <w:rFonts w:eastAsiaTheme="minorEastAsia"/>
          <w:noProof/>
          <w:lang w:eastAsia="en-GB"/>
        </w:rPr>
        <w:t>, being</w:t>
      </w:r>
      <w:r w:rsidR="00B86799">
        <w:rPr>
          <w:rFonts w:eastAsiaTheme="minorEastAsia"/>
          <w:noProof/>
          <w:lang w:eastAsia="en-GB"/>
        </w:rPr>
        <w:t xml:space="preserve"> (eqn 2.2)</w:t>
      </w:r>
      <w:r>
        <w:rPr>
          <w:rFonts w:eastAsiaTheme="minorEastAsia"/>
          <w:noProof/>
          <w:lang w:eastAsia="en-GB"/>
        </w:rPr>
        <w:t>:</w:t>
      </w:r>
    </w:p>
    <w:p w14:paraId="6D138FE5" w14:textId="3BAD56A4" w:rsidR="00704E2B" w:rsidRDefault="00D965A3" w:rsidP="001D5C8D">
      <w:pPr>
        <w:spacing w:after="0" w:line="360" w:lineRule="auto"/>
        <w:jc w:val="both"/>
        <w:rPr>
          <w:rFonts w:eastAsiaTheme="minorEastAsia"/>
          <w:noProof/>
          <w:lang w:eastAsia="en-GB"/>
        </w:rPr>
      </w:pPr>
      <w:r>
        <w:rPr>
          <w:rFonts w:eastAsiaTheme="minorEastAsia"/>
          <w:noProof/>
          <w:lang w:eastAsia="en-GB"/>
        </w:rPr>
        <w:t xml:space="preserve"> </w:t>
      </w:r>
      <m:oMath>
        <m:r>
          <m:rPr>
            <m:sty m:val="p"/>
          </m:rPr>
          <w:rPr>
            <w:rFonts w:ascii="Cambria Math" w:eastAsiaTheme="minorEastAsia" w:hAnsi="Cambria Math"/>
            <w:noProof/>
            <w:lang w:eastAsia="en-GB"/>
          </w:rPr>
          <w:br/>
        </m:r>
      </m:oMath>
      <m:oMathPara>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oMath>
      </m:oMathPara>
    </w:p>
    <w:p w14:paraId="26742907" w14:textId="4BB07071" w:rsidR="001D5C8D" w:rsidRPr="00B86799" w:rsidRDefault="00B86799" w:rsidP="00B86799">
      <w:pPr>
        <w:spacing w:after="0" w:line="360" w:lineRule="auto"/>
        <w:jc w:val="right"/>
        <w:rPr>
          <w:rFonts w:eastAsia="Times New Roman" w:cstheme="minorHAnsi"/>
          <w:lang w:eastAsia="en-GB"/>
        </w:rPr>
      </w:pPr>
      <w:r>
        <w:rPr>
          <w:rFonts w:eastAsia="Times New Roman" w:cstheme="minorHAnsi"/>
          <w:lang w:eastAsia="en-GB"/>
        </w:rPr>
        <w:t>Eqn 2.2</w:t>
      </w:r>
    </w:p>
    <w:p w14:paraId="6F7280AA" w14:textId="77777777" w:rsidR="00B86799" w:rsidRDefault="00B86799" w:rsidP="001D5C8D">
      <w:pPr>
        <w:spacing w:after="0" w:line="360" w:lineRule="auto"/>
        <w:jc w:val="both"/>
        <w:rPr>
          <w:rFonts w:eastAsiaTheme="minorEastAsia"/>
          <w:noProof/>
          <w:lang w:eastAsia="en-GB"/>
        </w:rPr>
      </w:pPr>
    </w:p>
    <w:p w14:paraId="05585CC7" w14:textId="5971474F" w:rsidR="00CB0E1C" w:rsidRDefault="00D965A3" w:rsidP="001D5C8D">
      <w:pPr>
        <w:spacing w:after="0" w:line="360" w:lineRule="auto"/>
        <w:jc w:val="both"/>
        <w:rPr>
          <w:rFonts w:eastAsiaTheme="minorEastAsia"/>
          <w:noProof/>
          <w:lang w:eastAsia="en-GB"/>
        </w:rPr>
      </w:pPr>
      <w:r>
        <w:rPr>
          <w:rFonts w:eastAsiaTheme="minorEastAsia"/>
          <w:noProof/>
          <w:lang w:eastAsia="en-GB"/>
        </w:rPr>
        <w:t xml:space="preserve">If we assume that the prior distribtions for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Pr>
          <w:rFonts w:eastAsiaTheme="minorEastAsia"/>
          <w:noProof/>
          <w:lang w:eastAsia="en-GB"/>
        </w:rPr>
        <w:t xml:space="preserve"> and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Pr>
          <w:rFonts w:eastAsiaTheme="minorEastAsia"/>
          <w:noProof/>
          <w:lang w:eastAsia="en-GB"/>
        </w:rPr>
        <w:t xml:space="preserve"> are uniform, then we can cancel the last </w:t>
      </w:r>
      <w:r w:rsidRPr="00B86799">
        <w:rPr>
          <w:rFonts w:eastAsiaTheme="minorEastAsia"/>
          <w:noProof/>
          <w:lang w:eastAsia="en-GB"/>
        </w:rPr>
        <w:t xml:space="preserve">multiplicative term in eqn </w:t>
      </w:r>
      <w:r w:rsidR="00B86799" w:rsidRPr="00B86799">
        <w:rPr>
          <w:rFonts w:eastAsiaTheme="minorEastAsia"/>
          <w:bCs/>
          <w:noProof/>
          <w:lang w:eastAsia="en-GB"/>
        </w:rPr>
        <w:t>2.1</w:t>
      </w:r>
      <w:r w:rsidRPr="00B86799">
        <w:rPr>
          <w:rFonts w:eastAsiaTheme="minorEastAsia"/>
          <w:noProof/>
          <w:lang w:eastAsia="en-GB"/>
        </w:rPr>
        <w:t xml:space="preserve">, and therefore we recover the equation for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oMath>
      <w:r w:rsidRPr="00B86799">
        <w:rPr>
          <w:rFonts w:eastAsiaTheme="minorEastAsia"/>
          <w:noProof/>
          <w:lang w:eastAsia="en-GB"/>
        </w:rPr>
        <w:t xml:space="preserve"> by substituting eqn </w:t>
      </w:r>
      <w:r w:rsidR="00B86799" w:rsidRPr="00B86799">
        <w:rPr>
          <w:rFonts w:eastAsiaTheme="minorEastAsia"/>
          <w:bCs/>
          <w:noProof/>
          <w:lang w:eastAsia="en-GB"/>
        </w:rPr>
        <w:t>2.2</w:t>
      </w:r>
      <w:r w:rsidRPr="00B86799">
        <w:rPr>
          <w:rFonts w:eastAsiaTheme="minorEastAsia"/>
          <w:noProof/>
          <w:lang w:eastAsia="en-GB"/>
        </w:rPr>
        <w:t xml:space="preserve"> in eqn </w:t>
      </w:r>
      <w:r w:rsidR="00B86799" w:rsidRPr="00B86799">
        <w:rPr>
          <w:rFonts w:eastAsiaTheme="minorEastAsia"/>
          <w:bCs/>
          <w:noProof/>
          <w:lang w:eastAsia="en-GB"/>
        </w:rPr>
        <w:t>2.1</w:t>
      </w:r>
      <w:r w:rsidRPr="00B86799">
        <w:rPr>
          <w:rFonts w:eastAsiaTheme="minorEastAsia"/>
          <w:noProof/>
          <w:lang w:eastAsia="en-GB"/>
        </w:rPr>
        <w:t>.</w:t>
      </w:r>
      <w:r>
        <w:rPr>
          <w:rFonts w:eastAsiaTheme="minorEastAsia"/>
          <w:noProof/>
          <w:lang w:eastAsia="en-GB"/>
        </w:rPr>
        <w:t xml:space="preserve"> </w:t>
      </w:r>
    </w:p>
    <w:p w14:paraId="073A1B29" w14:textId="4DE83C8C" w:rsidR="00CB0E1C" w:rsidRDefault="00233D0F" w:rsidP="001D5C8D">
      <w:pPr>
        <w:spacing w:after="0" w:line="360" w:lineRule="auto"/>
        <w:jc w:val="both"/>
        <w:rPr>
          <w:rFonts w:eastAsiaTheme="minorEastAsia"/>
          <w:noProof/>
          <w:lang w:eastAsia="en-GB"/>
        </w:rPr>
      </w:pPr>
      <m:oMathPara>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den>
          </m:f>
        </m:oMath>
      </m:oMathPara>
    </w:p>
    <w:p w14:paraId="204D5B7C" w14:textId="7CA2CD1A" w:rsidR="00B86799" w:rsidRPr="00B86799" w:rsidRDefault="00B86799" w:rsidP="00B86799">
      <w:pPr>
        <w:spacing w:after="0" w:line="360" w:lineRule="auto"/>
        <w:jc w:val="right"/>
        <w:rPr>
          <w:rFonts w:eastAsia="Times New Roman" w:cstheme="minorHAnsi"/>
          <w:lang w:eastAsia="en-GB"/>
        </w:rPr>
      </w:pPr>
      <w:r>
        <w:rPr>
          <w:rFonts w:eastAsia="Times New Roman" w:cstheme="minorHAnsi"/>
          <w:lang w:eastAsia="en-GB"/>
        </w:rPr>
        <w:t>Eqn 2.3</w:t>
      </w:r>
    </w:p>
    <w:p w14:paraId="49ED7285" w14:textId="354F27E5" w:rsidR="00CB0E1C" w:rsidRDefault="00CB0E1C" w:rsidP="001D5C8D">
      <w:pPr>
        <w:spacing w:after="0" w:line="360" w:lineRule="auto"/>
        <w:jc w:val="both"/>
        <w:rPr>
          <w:rFonts w:eastAsiaTheme="minorEastAsia"/>
          <w:noProof/>
          <w:lang w:eastAsia="en-GB"/>
        </w:rPr>
      </w:pPr>
    </w:p>
    <w:p w14:paraId="1C489519" w14:textId="67E8E546" w:rsidR="00B31281" w:rsidRDefault="00D965A3" w:rsidP="001D5C8D">
      <w:pPr>
        <w:spacing w:after="0" w:line="360" w:lineRule="auto"/>
        <w:jc w:val="both"/>
        <w:rPr>
          <w:rFonts w:eastAsiaTheme="minorEastAsia"/>
          <w:noProof/>
          <w:lang w:eastAsia="en-GB"/>
        </w:rPr>
      </w:pPr>
      <w:r>
        <w:rPr>
          <w:rFonts w:eastAsiaTheme="minorEastAsia"/>
          <w:noProof/>
          <w:lang w:eastAsia="en-GB"/>
        </w:rPr>
        <w:t xml:space="preserve">The Bayes factor is therefore a ratio of the posterior probability of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Pr>
          <w:rFonts w:eastAsiaTheme="minorEastAsia"/>
          <w:noProof/>
          <w:lang w:eastAsia="en-GB"/>
        </w:rPr>
        <w:t xml:space="preserve"> given the data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Pr>
          <w:rFonts w:eastAsiaTheme="minorEastAsia"/>
          <w:noProof/>
          <w:lang w:eastAsia="en-GB"/>
        </w:rPr>
        <w:t xml:space="preserve"> given the data. As the ABC-SMC algorithm returns </w:t>
      </w:r>
      <w:r w:rsidR="00A8046E">
        <w:rPr>
          <w:rFonts w:eastAsiaTheme="minorEastAsia"/>
          <w:noProof/>
          <w:lang w:eastAsia="en-GB"/>
        </w:rPr>
        <w:t xml:space="preserve">an approximation of the </w:t>
      </w:r>
      <w:r w:rsidR="004B2DE4">
        <w:rPr>
          <w:rFonts w:eastAsiaTheme="minorEastAsia"/>
          <w:noProof/>
          <w:lang w:eastAsia="en-GB"/>
        </w:rPr>
        <w:t xml:space="preserve">marginal </w:t>
      </w:r>
      <w:r w:rsidR="00A8046E">
        <w:rPr>
          <w:rFonts w:eastAsiaTheme="minorEastAsia"/>
          <w:noProof/>
          <w:lang w:eastAsia="en-GB"/>
        </w:rPr>
        <w:t>posterior distribution of the</w:t>
      </w:r>
      <w:r w:rsidR="004B2DE4">
        <w:rPr>
          <w:rFonts w:eastAsiaTheme="minorEastAsia"/>
          <w:noProof/>
          <w:lang w:eastAsia="en-GB"/>
        </w:rPr>
        <w:t xml:space="preserve">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4B2DE4">
        <w:rPr>
          <w:rFonts w:eastAsiaTheme="minorEastAsia"/>
          <w:noProof/>
          <w:lang w:eastAsia="en-GB"/>
        </w:rPr>
        <w:t xml:space="preserve"> and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4B2DE4">
        <w:rPr>
          <w:rFonts w:eastAsiaTheme="minorEastAsia"/>
          <w:noProof/>
          <w:lang w:eastAsia="en-GB"/>
        </w:rPr>
        <w:t xml:space="preserve">,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oMath>
      <w:r w:rsidR="004B2DE4">
        <w:rPr>
          <w:rFonts w:eastAsiaTheme="minorEastAsia"/>
          <w:noProof/>
          <w:lang w:eastAsia="en-GB"/>
        </w:rPr>
        <w:t xml:space="preserve"> and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oMath>
      <w:r w:rsidR="004B2DE4">
        <w:rPr>
          <w:rFonts w:eastAsiaTheme="minorEastAsia"/>
          <w:noProof/>
          <w:lang w:eastAsia="en-GB"/>
        </w:rPr>
        <w:t xml:space="preserve">, we can simply take </w:t>
      </w:r>
      <w:r w:rsidR="00A8046E">
        <w:rPr>
          <w:rFonts w:eastAsiaTheme="minorEastAsia"/>
          <w:noProof/>
          <w:lang w:eastAsia="en-GB"/>
        </w:rPr>
        <w:t xml:space="preserve">a ratio of the </w:t>
      </w:r>
      <w:r w:rsidR="0046027D">
        <w:rPr>
          <w:rFonts w:eastAsiaTheme="minorEastAsia"/>
          <w:noProof/>
          <w:lang w:eastAsia="en-GB"/>
        </w:rPr>
        <w:t xml:space="preserve">number of accepted </w:t>
      </w:r>
      <w:r w:rsidR="0046027D">
        <w:rPr>
          <w:rFonts w:eastAsiaTheme="minorEastAsia"/>
          <w:noProof/>
          <w:lang w:eastAsia="en-GB"/>
        </w:rPr>
        <w:lastRenderedPageBreak/>
        <w:t xml:space="preserve">particles for each model in the last generation. This represents the model with the highest posterior probability. This is therefore an approximation of the Bayes factor and allows for model selection. Therefore, </w:t>
      </w:r>
      <w:r w:rsidR="004E1542">
        <w:rPr>
          <w:rFonts w:eastAsiaTheme="minorEastAsia"/>
          <w:noProof/>
          <w:lang w:eastAsia="en-GB"/>
        </w:rPr>
        <w:t xml:space="preserve">we denote the model with the greatest number of accepted particles in the last generation, the best fitting model. </w:t>
      </w:r>
      <w:r w:rsidR="00B31281">
        <w:rPr>
          <w:rFonts w:eastAsiaTheme="minorEastAsia"/>
          <w:noProof/>
          <w:lang w:eastAsia="en-GB"/>
        </w:rPr>
        <w:t xml:space="preserve">We run the model fitting process until 10 generations of 1000 accepted particles, or until one model is the sole model structure chosen. </w:t>
      </w:r>
      <w:r w:rsidR="0011752A">
        <w:rPr>
          <w:rFonts w:eastAsiaTheme="minorEastAsia"/>
          <w:noProof/>
          <w:lang w:eastAsia="en-GB"/>
        </w:rPr>
        <w:t>As stated in Toni et al, 2009, the model selection algorithm implicitely penalizes models with a large number of par</w:t>
      </w:r>
      <w:r w:rsidR="002E7402">
        <w:rPr>
          <w:rFonts w:eastAsiaTheme="minorEastAsia"/>
          <w:noProof/>
          <w:lang w:eastAsia="en-GB"/>
        </w:rPr>
        <w:t>a</w:t>
      </w:r>
      <w:r w:rsidR="0011752A">
        <w:rPr>
          <w:rFonts w:eastAsiaTheme="minorEastAsia"/>
          <w:noProof/>
          <w:lang w:eastAsia="en-GB"/>
        </w:rPr>
        <w:t>meters</w:t>
      </w:r>
      <w:r w:rsidR="00D91426">
        <w:rPr>
          <w:rFonts w:eastAsiaTheme="minorEastAsia"/>
          <w:noProof/>
          <w:lang w:eastAsia="en-GB"/>
        </w:rPr>
        <w:t>, as models with a larger parameter dimension have a smaller probability of being accepted</w:t>
      </w:r>
      <w:r w:rsidR="00F53BAC">
        <w:rPr>
          <w:rFonts w:eastAsiaTheme="minorEastAsia"/>
          <w:noProof/>
          <w:lang w:eastAsia="en-GB"/>
        </w:rPr>
        <w:t xml:space="preserve"> </w:t>
      </w:r>
      <w:r w:rsidR="00F53BAC">
        <w:rPr>
          <w:rFonts w:eastAsiaTheme="minorEastAsia"/>
          <w:noProof/>
          <w:lang w:eastAsia="en-GB"/>
        </w:rPr>
        <w:fldChar w:fldCharType="begin"/>
      </w:r>
      <w:r w:rsidR="00A748BD">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 guid="dcb9374a-4cc5-44ac-978d-c246576d94ca"&gt;205&lt;/key&gt;&lt;/foreign-keys&gt;&lt;ref-type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D91426">
        <w:rPr>
          <w:rFonts w:eastAsiaTheme="minorEastAsia"/>
          <w:noProof/>
          <w:lang w:eastAsia="en-GB"/>
        </w:rPr>
        <w:t xml:space="preserve">. </w:t>
      </w:r>
      <w:r w:rsidR="0011752A">
        <w:rPr>
          <w:rFonts w:eastAsiaTheme="minorEastAsia"/>
          <w:noProof/>
          <w:lang w:eastAsia="en-GB"/>
        </w:rPr>
        <w:t xml:space="preserve"> </w:t>
      </w:r>
    </w:p>
    <w:p w14:paraId="4ECF8A88" w14:textId="0B025515" w:rsidR="00504D6B" w:rsidRDefault="00504D6B" w:rsidP="001D5C8D">
      <w:pPr>
        <w:spacing w:after="0" w:line="360" w:lineRule="auto"/>
        <w:jc w:val="both"/>
        <w:rPr>
          <w:rFonts w:eastAsiaTheme="minorEastAsia"/>
          <w:noProof/>
          <w:lang w:eastAsia="en-GB"/>
        </w:rPr>
      </w:pPr>
    </w:p>
    <w:p w14:paraId="7386B9A7" w14:textId="06E146CA" w:rsidR="00504D6B" w:rsidRDefault="00E64A22" w:rsidP="001D5C8D">
      <w:pPr>
        <w:spacing w:after="0" w:line="360" w:lineRule="auto"/>
        <w:jc w:val="both"/>
        <w:rPr>
          <w:rFonts w:eastAsiaTheme="minorEastAsia"/>
          <w:noProof/>
          <w:lang w:eastAsia="en-GB"/>
        </w:rPr>
      </w:pPr>
      <w:r w:rsidRPr="00E64A22">
        <w:rPr>
          <w:rFonts w:eastAsiaTheme="minorEastAsia"/>
          <w:noProof/>
          <w:lang w:eastAsia="en-GB"/>
        </w:rPr>
        <w:drawing>
          <wp:inline distT="0" distB="0" distL="0" distR="0" wp14:anchorId="15C3BF19" wp14:editId="37445B77">
            <wp:extent cx="5731510" cy="5731510"/>
            <wp:effectExtent l="0" t="0" r="2540" b="2540"/>
            <wp:docPr id="2" name="Picture 2" descr="\\csce.datastore.ed.ac.uk\csce\biology\users\s1678248\PhD\Chapter_2\Models\Chapter-2\NewFits_041021\figures\compare_plot_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ce.datastore.ed.ac.uk\csce\biology\users\s1678248\PhD\Chapter_2\Models\Chapter-2\NewFits_041021\figures\compare_plot_sup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306CA9A" w14:textId="04444E26" w:rsidR="006A5CC6" w:rsidRDefault="0046027D" w:rsidP="001D5C8D">
      <w:pPr>
        <w:spacing w:after="0" w:line="360" w:lineRule="auto"/>
        <w:jc w:val="both"/>
        <w:rPr>
          <w:rFonts w:eastAsiaTheme="minorEastAsia"/>
          <w:noProof/>
          <w:lang w:eastAsia="en-GB"/>
        </w:rPr>
      </w:pPr>
      <w:r w:rsidRPr="0046027D">
        <w:rPr>
          <w:rFonts w:eastAsiaTheme="minorEastAsia"/>
          <w:b/>
          <w:bCs/>
          <w:noProof/>
          <w:lang w:eastAsia="en-GB"/>
        </w:rPr>
        <w:t>Figure S</w:t>
      </w:r>
      <w:r w:rsidR="001D5C8D">
        <w:rPr>
          <w:rFonts w:eastAsiaTheme="minorEastAsia"/>
          <w:b/>
          <w:bCs/>
          <w:noProof/>
          <w:lang w:eastAsia="en-GB"/>
        </w:rPr>
        <w:t>1</w:t>
      </w:r>
      <w:r w:rsidR="00AF670D">
        <w:rPr>
          <w:rFonts w:eastAsiaTheme="minorEastAsia"/>
          <w:noProof/>
          <w:lang w:eastAsia="en-GB"/>
        </w:rPr>
        <w:t>.</w:t>
      </w:r>
      <w:r>
        <w:rPr>
          <w:rFonts w:eastAsiaTheme="minorEastAsia"/>
          <w:noProof/>
          <w:lang w:eastAsia="en-GB"/>
        </w:rPr>
        <w:t xml:space="preserve"> </w:t>
      </w:r>
      <w:r w:rsidR="006A5CC6">
        <w:rPr>
          <w:rFonts w:eastAsiaTheme="minorEastAsia"/>
          <w:noProof/>
          <w:lang w:eastAsia="en-GB"/>
        </w:rPr>
        <w:t xml:space="preserve">Ratio of the accepted particles for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oMath>
      <w:r w:rsidR="006A5CC6">
        <w:rPr>
          <w:rFonts w:eastAsiaTheme="minorEastAsia"/>
          <w:noProof/>
          <w:lang w:eastAsia="en-GB"/>
        </w:rPr>
        <w:t xml:space="preserve"> and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oMath>
      <w:r w:rsidR="006A5CC6">
        <w:rPr>
          <w:rFonts w:eastAsiaTheme="minorEastAsia"/>
          <w:noProof/>
          <w:lang w:eastAsia="en-GB"/>
        </w:rPr>
        <w:t>, across all generations of the ABC-SMC model sel</w:t>
      </w:r>
      <w:r w:rsidR="009666E1">
        <w:rPr>
          <w:rFonts w:eastAsiaTheme="minorEastAsia"/>
          <w:noProof/>
          <w:lang w:eastAsia="en-GB"/>
        </w:rPr>
        <w:t>e</w:t>
      </w:r>
      <w:r w:rsidR="006A5CC6">
        <w:rPr>
          <w:rFonts w:eastAsiaTheme="minorEastAsia"/>
          <w:noProof/>
          <w:lang w:eastAsia="en-GB"/>
        </w:rPr>
        <w:t xml:space="preserve">ction </w:t>
      </w:r>
      <w:r w:rsidR="001C164F">
        <w:rPr>
          <w:rFonts w:eastAsiaTheme="minorEastAsia"/>
          <w:noProof/>
          <w:lang w:eastAsia="en-GB"/>
        </w:rPr>
        <w:t xml:space="preserve">for the </w:t>
      </w:r>
      <w:r w:rsidR="00467F5E">
        <w:rPr>
          <w:rFonts w:eastAsiaTheme="minorEastAsia"/>
          <w:noProof/>
          <w:lang w:eastAsia="en-GB"/>
        </w:rPr>
        <w:t xml:space="preserve">ampicillin usage in broiler poultry, tetracycine usage in broiler poultry, </w:t>
      </w:r>
      <w:r w:rsidR="009666E1">
        <w:rPr>
          <w:rFonts w:eastAsiaTheme="minorEastAsia"/>
          <w:noProof/>
          <w:lang w:eastAsia="en-GB"/>
        </w:rPr>
        <w:t xml:space="preserve">ampicillin usage in fattening pigs  and </w:t>
      </w:r>
      <w:r w:rsidR="001C164F">
        <w:rPr>
          <w:rFonts w:eastAsiaTheme="minorEastAsia"/>
          <w:noProof/>
          <w:lang w:eastAsia="en-GB"/>
        </w:rPr>
        <w:t>tetrac</w:t>
      </w:r>
      <w:r w:rsidR="00467F5E">
        <w:rPr>
          <w:rFonts w:eastAsiaTheme="minorEastAsia"/>
          <w:noProof/>
          <w:lang w:eastAsia="en-GB"/>
        </w:rPr>
        <w:t xml:space="preserve">ycline usage in fattening pigs </w:t>
      </w:r>
      <w:r w:rsidR="001C164F">
        <w:rPr>
          <w:rFonts w:eastAsiaTheme="minorEastAsia"/>
          <w:noProof/>
          <w:lang w:eastAsia="en-GB"/>
        </w:rPr>
        <w:t>case stud</w:t>
      </w:r>
      <w:r w:rsidR="002E7402">
        <w:rPr>
          <w:rFonts w:eastAsiaTheme="minorEastAsia"/>
          <w:noProof/>
          <w:lang w:eastAsia="en-GB"/>
        </w:rPr>
        <w:t>ies</w:t>
      </w:r>
      <w:r w:rsidR="001C164F">
        <w:rPr>
          <w:rFonts w:eastAsiaTheme="minorEastAsia"/>
          <w:noProof/>
          <w:lang w:eastAsia="en-GB"/>
        </w:rPr>
        <w:t xml:space="preserve">. </w:t>
      </w:r>
    </w:p>
    <w:p w14:paraId="4993A1E4" w14:textId="36E9D114" w:rsidR="00137394" w:rsidRDefault="006A5CC6" w:rsidP="001D5C8D">
      <w:pPr>
        <w:spacing w:after="0" w:line="360" w:lineRule="auto"/>
        <w:jc w:val="both"/>
        <w:rPr>
          <w:rFonts w:eastAsiaTheme="minorEastAsia"/>
          <w:noProof/>
          <w:lang w:eastAsia="en-GB"/>
        </w:rPr>
      </w:pPr>
      <w:r>
        <w:rPr>
          <w:rFonts w:eastAsiaTheme="minorEastAsia"/>
          <w:noProof/>
          <w:lang w:eastAsia="en-GB"/>
        </w:rPr>
        <w:t xml:space="preserve"> </w:t>
      </w:r>
    </w:p>
    <w:p w14:paraId="047499FD" w14:textId="70558E2F" w:rsidR="00DE08AA" w:rsidRDefault="0046027D" w:rsidP="001D5C8D">
      <w:pPr>
        <w:spacing w:after="0" w:line="360" w:lineRule="auto"/>
        <w:jc w:val="both"/>
        <w:rPr>
          <w:rFonts w:eastAsiaTheme="minorEastAsia"/>
          <w:noProof/>
          <w:lang w:eastAsia="en-GB"/>
        </w:rPr>
      </w:pPr>
      <w:r>
        <w:rPr>
          <w:rFonts w:eastAsiaTheme="minorEastAsia"/>
          <w:noProof/>
          <w:lang w:eastAsia="en-GB"/>
        </w:rPr>
        <w:lastRenderedPageBreak/>
        <w:t>We find that all case studies result in a model “die-out” with model 1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Pr>
          <w:rFonts w:eastAsiaTheme="minorEastAsia"/>
          <w:noProof/>
          <w:lang w:eastAsia="en-GB"/>
        </w:rPr>
        <w:t xml:space="preserve">) being the sole selected model in the last generation. </w:t>
      </w:r>
      <w:r w:rsidR="00E64A22">
        <w:rPr>
          <w:rFonts w:eastAsiaTheme="minorEastAsia"/>
          <w:noProof/>
          <w:lang w:eastAsia="en-GB"/>
        </w:rPr>
        <w:t>N</w:t>
      </w:r>
      <w:r w:rsidR="00697210">
        <w:rPr>
          <w:rFonts w:eastAsiaTheme="minorEastAsia"/>
          <w:noProof/>
          <w:lang w:eastAsia="en-GB"/>
        </w:rPr>
        <w:t>ote that in the initial generations for the</w:t>
      </w:r>
      <w:r w:rsidR="00E64A22">
        <w:rPr>
          <w:rFonts w:eastAsiaTheme="minorEastAsia"/>
          <w:noProof/>
          <w:lang w:eastAsia="en-GB"/>
        </w:rPr>
        <w:t xml:space="preserve"> ampicillin resistance in</w:t>
      </w:r>
      <w:r w:rsidR="00697210">
        <w:rPr>
          <w:rFonts w:eastAsiaTheme="minorEastAsia"/>
          <w:noProof/>
          <w:lang w:eastAsia="en-GB"/>
        </w:rPr>
        <w:t xml:space="preserve"> broiler poultry c</w:t>
      </w:r>
      <w:r w:rsidR="00E64A22">
        <w:rPr>
          <w:rFonts w:eastAsiaTheme="minorEastAsia"/>
          <w:noProof/>
          <w:lang w:eastAsia="en-GB"/>
        </w:rPr>
        <w:t>ase study</w:t>
      </w:r>
      <w:r w:rsidR="007716CC">
        <w:rPr>
          <w:rFonts w:eastAsiaTheme="minorEastAsia"/>
          <w:noProof/>
          <w:lang w:eastAsia="en-GB"/>
        </w:rPr>
        <w:t>, model selection favor</w:t>
      </w:r>
      <w:r w:rsidR="00697210">
        <w:rPr>
          <w:rFonts w:eastAsiaTheme="minorEastAsia"/>
          <w:noProof/>
          <w:lang w:eastAsia="en-GB"/>
        </w:rPr>
        <w:t>ed</w:t>
      </w:r>
      <w:r w:rsidR="007716CC">
        <w:rPr>
          <w:rFonts w:eastAsiaTheme="minorEastAsia"/>
          <w:noProof/>
          <w:lang w:eastAsia="en-GB"/>
        </w:rPr>
        <w:t xml:space="preserve">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7716CC">
        <w:rPr>
          <w:rFonts w:eastAsiaTheme="minorEastAsia"/>
          <w:noProof/>
          <w:lang w:eastAsia="en-GB"/>
        </w:rPr>
        <w:t xml:space="preserve">, settling on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7716CC">
        <w:rPr>
          <w:rFonts w:eastAsiaTheme="minorEastAsia"/>
          <w:noProof/>
          <w:lang w:eastAsia="en-GB"/>
        </w:rPr>
        <w:t xml:space="preserve"> as </w:t>
      </w:r>
      <m:oMath>
        <m:r>
          <w:rPr>
            <w:rFonts w:ascii="Cambria Math" w:eastAsiaTheme="minorEastAsia" w:hAnsi="Cambria Math"/>
            <w:noProof/>
            <w:lang w:eastAsia="en-GB"/>
          </w:rPr>
          <m:t>m</m:t>
        </m:r>
      </m:oMath>
      <w:r w:rsidR="007716CC">
        <w:rPr>
          <w:rFonts w:eastAsiaTheme="minorEastAsia"/>
          <w:noProof/>
          <w:lang w:eastAsia="en-GB"/>
        </w:rPr>
        <w:t xml:space="preserve"> reaches the </w:t>
      </w:r>
      <w:r w:rsidR="003C3A61">
        <w:rPr>
          <w:rFonts w:eastAsiaTheme="minorEastAsia"/>
          <w:noProof/>
          <w:lang w:eastAsia="en-GB"/>
        </w:rPr>
        <w:t>final</w:t>
      </w:r>
      <w:r w:rsidR="007716CC">
        <w:rPr>
          <w:rFonts w:eastAsiaTheme="minorEastAsia"/>
          <w:noProof/>
          <w:lang w:eastAsia="en-GB"/>
        </w:rPr>
        <w:t xml:space="preserve"> posterior distribution</w:t>
      </w:r>
      <w:r w:rsidR="00E64A22">
        <w:rPr>
          <w:rFonts w:eastAsiaTheme="minorEastAsia"/>
          <w:noProof/>
          <w:lang w:eastAsia="en-GB"/>
        </w:rPr>
        <w:t xml:space="preserve"> at </w:t>
      </w:r>
      <m:oMath>
        <m:r>
          <w:rPr>
            <w:rFonts w:ascii="Cambria Math" w:eastAsiaTheme="minorEastAsia" w:hAnsi="Cambria Math"/>
            <w:noProof/>
            <w:lang w:eastAsia="en-GB"/>
          </w:rPr>
          <m:t>G=7</m:t>
        </m:r>
      </m:oMath>
      <w:r w:rsidR="007716CC">
        <w:rPr>
          <w:rFonts w:eastAsiaTheme="minorEastAsia"/>
          <w:noProof/>
          <w:lang w:eastAsia="en-GB"/>
        </w:rPr>
        <w:t xml:space="preserve">. As described in Toni et al, </w:t>
      </w:r>
      <w:r>
        <w:rPr>
          <w:rFonts w:eastAsiaTheme="minorEastAsia"/>
          <w:noProof/>
          <w:lang w:eastAsia="en-GB"/>
        </w:rPr>
        <w:t xml:space="preserve">2009, </w:t>
      </w:r>
      <w:r w:rsidR="007716CC">
        <w:rPr>
          <w:rFonts w:eastAsiaTheme="minorEastAsia"/>
          <w:noProof/>
          <w:lang w:eastAsia="en-GB"/>
        </w:rPr>
        <w:t xml:space="preserve">this is likely due to the selection algorithm passing a local maximum favoring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7716CC">
        <w:rPr>
          <w:rFonts w:eastAsiaTheme="minorEastAsia"/>
          <w:noProof/>
          <w:lang w:eastAsia="en-GB"/>
        </w:rPr>
        <w:t xml:space="preserve"> on the way to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F53BAC">
        <w:rPr>
          <w:rFonts w:eastAsiaTheme="minorEastAsia"/>
          <w:noProof/>
          <w:lang w:eastAsia="en-GB"/>
        </w:rPr>
        <w:t xml:space="preserve"> </w:t>
      </w:r>
      <w:r w:rsidR="00F53BAC">
        <w:rPr>
          <w:rFonts w:eastAsiaTheme="minorEastAsia"/>
          <w:noProof/>
          <w:lang w:eastAsia="en-GB"/>
        </w:rPr>
        <w:fldChar w:fldCharType="begin"/>
      </w:r>
      <w:r w:rsidR="00A748BD">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 guid="dcb9374a-4cc5-44ac-978d-c246576d94ca"&gt;205&lt;/key&gt;&lt;/foreign-keys&gt;&lt;ref-type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7716CC">
        <w:rPr>
          <w:rFonts w:eastAsiaTheme="minorEastAsia"/>
          <w:noProof/>
          <w:lang w:eastAsia="en-GB"/>
        </w:rPr>
        <w:t xml:space="preserve">. </w:t>
      </w:r>
    </w:p>
    <w:p w14:paraId="10BE637B" w14:textId="72FB248C" w:rsidR="00697210" w:rsidRDefault="00697210" w:rsidP="001D5C8D">
      <w:pPr>
        <w:spacing w:after="0" w:line="360" w:lineRule="auto"/>
        <w:jc w:val="both"/>
        <w:rPr>
          <w:rFonts w:eastAsiaTheme="minorEastAsia"/>
          <w:noProof/>
          <w:lang w:eastAsia="en-GB"/>
        </w:rPr>
      </w:pPr>
    </w:p>
    <w:p w14:paraId="27B5F7E9" w14:textId="77777777" w:rsidR="00697210" w:rsidRDefault="00697210" w:rsidP="001D5C8D">
      <w:pPr>
        <w:spacing w:after="0" w:line="360" w:lineRule="auto"/>
        <w:jc w:val="both"/>
        <w:rPr>
          <w:rFonts w:eastAsiaTheme="minorEastAsia"/>
          <w:noProof/>
          <w:lang w:eastAsia="en-GB"/>
        </w:rPr>
      </w:pPr>
    </w:p>
    <w:p w14:paraId="38EF3150" w14:textId="77777777" w:rsidR="001D5C8D" w:rsidRDefault="001D5C8D" w:rsidP="007806D1">
      <w:pPr>
        <w:spacing w:after="0" w:line="360" w:lineRule="auto"/>
        <w:rPr>
          <w:b/>
          <w:bCs/>
        </w:rPr>
      </w:pPr>
    </w:p>
    <w:p w14:paraId="54CE12FA" w14:textId="77777777" w:rsidR="00E33518" w:rsidRDefault="00301966" w:rsidP="001D5C8D">
      <w:pPr>
        <w:spacing w:after="0" w:line="360" w:lineRule="auto"/>
        <w:rPr>
          <w:b/>
          <w:bCs/>
          <w:u w:val="single"/>
        </w:rPr>
      </w:pPr>
      <w:r>
        <w:rPr>
          <w:b/>
          <w:bCs/>
          <w:u w:val="single"/>
        </w:rPr>
        <w:t xml:space="preserve">ABC-SMC </w:t>
      </w:r>
      <w:r w:rsidR="00033E3E">
        <w:rPr>
          <w:b/>
          <w:bCs/>
          <w:u w:val="single"/>
        </w:rPr>
        <w:t>diagnostics from model fitting</w:t>
      </w:r>
    </w:p>
    <w:p w14:paraId="2505B39C" w14:textId="77777777" w:rsidR="00C752F2" w:rsidRDefault="00C752F2" w:rsidP="001D5C8D">
      <w:pPr>
        <w:spacing w:after="0" w:line="360" w:lineRule="auto"/>
      </w:pPr>
    </w:p>
    <w:p w14:paraId="27BA7BFA" w14:textId="22358EE2" w:rsidR="00C752F2" w:rsidRPr="006D2E02" w:rsidRDefault="00C752F2" w:rsidP="008106A3">
      <w:pPr>
        <w:spacing w:after="0" w:line="360" w:lineRule="auto"/>
        <w:jc w:val="both"/>
      </w:pPr>
      <w:r w:rsidRPr="006D2E02">
        <w:t xml:space="preserve">We next assessed the </w:t>
      </w:r>
      <w:r w:rsidR="006D2E02" w:rsidRPr="006D2E02">
        <w:t>diagnostics of the model fit by looking at the</w:t>
      </w:r>
      <w:r w:rsidR="006D2E02">
        <w:t xml:space="preserve"> average sum of squared distance, average relative distance from the daily incidence and target human resistance for each generation across each case study (Figure S2). </w:t>
      </w:r>
      <w:r w:rsidR="008E6048">
        <w:t>We note that intuitively, there is a downwards trajectory for all summary statistics</w:t>
      </w:r>
      <w:r w:rsidR="00537C91">
        <w:t xml:space="preserve"> bar the ampicillin usage in broiler poultry case study</w:t>
      </w:r>
      <w:r w:rsidR="008E6048">
        <w:t>, demonstrating that</w:t>
      </w:r>
      <w:r w:rsidR="00537C91">
        <w:t xml:space="preserve"> for the other three case studies</w:t>
      </w:r>
      <w:r w:rsidR="008E6048">
        <w:t xml:space="preserve"> each generation is fitting closer to the desired value.</w:t>
      </w:r>
      <w:r w:rsidR="00537C91">
        <w:t xml:space="preserve"> We note that this plateau in the sum of squared distances past the 5</w:t>
      </w:r>
      <w:r w:rsidR="00537C91" w:rsidRPr="00537C91">
        <w:rPr>
          <w:vertAlign w:val="superscript"/>
        </w:rPr>
        <w:t>th</w:t>
      </w:r>
      <w:r w:rsidR="00537C91">
        <w:t xml:space="preserve"> generation is likely due to</w:t>
      </w:r>
      <w:r w:rsidR="00D90BFD">
        <w:t xml:space="preserve"> the tightening in </w:t>
      </w:r>
      <w:r w:rsidR="00D90BFD">
        <w:rPr>
          <w:rFonts w:cstheme="minorHAnsi"/>
        </w:rPr>
        <w:t xml:space="preserve">ε </w:t>
      </w:r>
      <w:r w:rsidR="00D90BFD">
        <w:t>tolerances for the distance from the target proportion of human resistance. This can be observed with a minima observed generation 2-3 for the sum of squared distances, which corresponds with a maxima for the distance from the target proportion of human resistance. This suggests that there is tension between these two summary statistics.</w:t>
      </w:r>
    </w:p>
    <w:p w14:paraId="597855F3" w14:textId="77777777" w:rsidR="00C752F2" w:rsidRDefault="00C752F2" w:rsidP="001D5C8D">
      <w:pPr>
        <w:spacing w:after="0" w:line="360" w:lineRule="auto"/>
      </w:pPr>
    </w:p>
    <w:p w14:paraId="48DB74CC" w14:textId="4522EDE8" w:rsidR="00E33518" w:rsidRDefault="00537C91" w:rsidP="001D5C8D">
      <w:pPr>
        <w:spacing w:after="0" w:line="360" w:lineRule="auto"/>
        <w:rPr>
          <w:bCs/>
        </w:rPr>
      </w:pPr>
      <w:r>
        <w:rPr>
          <w:noProof/>
          <w:lang w:eastAsia="en-GB"/>
        </w:rPr>
        <w:lastRenderedPageBreak/>
        <w:drawing>
          <wp:inline distT="0" distB="0" distL="0" distR="0" wp14:anchorId="54181678" wp14:editId="0FB5A255">
            <wp:extent cx="5731510" cy="4203065"/>
            <wp:effectExtent l="0" t="0" r="2540" b="6985"/>
            <wp:docPr id="10" name="Picture 10" descr="Graphical user interface,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surface char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4203065"/>
                    </a:xfrm>
                    <a:prstGeom prst="rect">
                      <a:avLst/>
                    </a:prstGeom>
                    <a:noFill/>
                    <a:ln>
                      <a:noFill/>
                    </a:ln>
                  </pic:spPr>
                </pic:pic>
              </a:graphicData>
            </a:graphic>
          </wp:inline>
        </w:drawing>
      </w:r>
      <w:r w:rsidR="00E33518">
        <w:rPr>
          <w:bCs/>
        </w:rPr>
        <w:t xml:space="preserve"> </w:t>
      </w:r>
    </w:p>
    <w:p w14:paraId="37D7E6BB" w14:textId="41C93D1F" w:rsidR="00E33518" w:rsidRDefault="00E33518" w:rsidP="00E33518">
      <w:pPr>
        <w:spacing w:after="0" w:line="360" w:lineRule="auto"/>
        <w:jc w:val="both"/>
        <w:rPr>
          <w:rFonts w:eastAsiaTheme="minorEastAsia"/>
          <w:noProof/>
          <w:lang w:eastAsia="en-GB"/>
        </w:rPr>
      </w:pPr>
      <w:r w:rsidRPr="0046027D">
        <w:rPr>
          <w:rFonts w:eastAsiaTheme="minorEastAsia"/>
          <w:b/>
          <w:bCs/>
          <w:noProof/>
          <w:lang w:eastAsia="en-GB"/>
        </w:rPr>
        <w:t>Figure S</w:t>
      </w:r>
      <w:r>
        <w:rPr>
          <w:rFonts w:eastAsiaTheme="minorEastAsia"/>
          <w:b/>
          <w:bCs/>
          <w:noProof/>
          <w:lang w:eastAsia="en-GB"/>
        </w:rPr>
        <w:t>2</w:t>
      </w:r>
      <w:r>
        <w:rPr>
          <w:rFonts w:eastAsiaTheme="minorEastAsia"/>
          <w:noProof/>
          <w:lang w:eastAsia="en-GB"/>
        </w:rPr>
        <w:t xml:space="preserve">. </w:t>
      </w:r>
      <w:r w:rsidR="00652211">
        <w:rPr>
          <w:rFonts w:eastAsiaTheme="minorEastAsia"/>
          <w:noProof/>
          <w:lang w:eastAsia="en-GB"/>
        </w:rPr>
        <w:t xml:space="preserve">Diagnostic plots showing the average sum of squared distance for each generation </w:t>
      </w:r>
      <w:r w:rsidR="00C60F76">
        <w:rPr>
          <w:rFonts w:eastAsiaTheme="minorEastAsia"/>
          <w:noProof/>
          <w:lang w:eastAsia="en-GB"/>
        </w:rPr>
        <w:t>(g set of 1,10)</w:t>
      </w:r>
    </w:p>
    <w:p w14:paraId="2E66EA7F" w14:textId="77777777" w:rsidR="00E33518" w:rsidRDefault="00E33518" w:rsidP="001D5C8D">
      <w:pPr>
        <w:spacing w:after="0" w:line="360" w:lineRule="auto"/>
        <w:rPr>
          <w:bCs/>
        </w:rPr>
      </w:pPr>
    </w:p>
    <w:p w14:paraId="2FFC2829" w14:textId="50A280D3" w:rsidR="00E33518" w:rsidRDefault="008106A3" w:rsidP="001D7989">
      <w:pPr>
        <w:spacing w:after="0" w:line="360" w:lineRule="auto"/>
        <w:jc w:val="both"/>
        <w:rPr>
          <w:bCs/>
        </w:rPr>
      </w:pPr>
      <w:r>
        <w:rPr>
          <w:bCs/>
        </w:rPr>
        <w:t>Pairs plots were also generated for each case study, with the approximated joint posterior distribution and correlation coefficients populated for each parameter combination (Figure S3</w:t>
      </w:r>
      <w:r w:rsidR="008E6048">
        <w:rPr>
          <w:bCs/>
        </w:rPr>
        <w:t>-6</w:t>
      </w:r>
      <w:r>
        <w:rPr>
          <w:bCs/>
        </w:rPr>
        <w:t xml:space="preserve">). </w:t>
      </w:r>
    </w:p>
    <w:p w14:paraId="1EC30139" w14:textId="30A1A367" w:rsidR="00301966" w:rsidRDefault="00D90BFD" w:rsidP="001D5C8D">
      <w:pPr>
        <w:spacing w:after="0" w:line="360" w:lineRule="auto"/>
        <w:rPr>
          <w:b/>
          <w:bCs/>
          <w:u w:val="single"/>
        </w:rPr>
      </w:pPr>
      <w:r>
        <w:rPr>
          <w:noProof/>
          <w:lang w:eastAsia="en-GB"/>
        </w:rPr>
        <w:lastRenderedPageBreak/>
        <w:drawing>
          <wp:inline distT="0" distB="0" distL="0" distR="0" wp14:anchorId="252FB14E" wp14:editId="08C7DAE2">
            <wp:extent cx="5731510" cy="5731510"/>
            <wp:effectExtent l="0" t="0" r="2540" b="254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7599A6F" w14:textId="306F5159" w:rsidR="00C752F2" w:rsidRDefault="00E33518" w:rsidP="00E33518">
      <w:pPr>
        <w:spacing w:after="0" w:line="360" w:lineRule="auto"/>
        <w:jc w:val="both"/>
        <w:rPr>
          <w:rFonts w:eastAsiaTheme="minorEastAsia"/>
          <w:noProof/>
          <w:lang w:eastAsia="en-GB"/>
        </w:rPr>
      </w:pPr>
      <w:r w:rsidRPr="00EB1BF8">
        <w:rPr>
          <w:rFonts w:eastAsiaTheme="minorEastAsia"/>
          <w:b/>
          <w:bCs/>
          <w:noProof/>
          <w:lang w:eastAsia="en-GB"/>
        </w:rPr>
        <w:t xml:space="preserve">Figure S3. </w:t>
      </w:r>
      <w:r w:rsidR="00C752F2" w:rsidRPr="00EB1BF8">
        <w:rPr>
          <w:rFonts w:eastAsiaTheme="minorEastAsia"/>
          <w:b/>
          <w:bCs/>
          <w:noProof/>
          <w:lang w:eastAsia="en-GB"/>
        </w:rPr>
        <w:t>Pairs plot</w:t>
      </w:r>
      <w:r w:rsidR="00EB1BF8" w:rsidRPr="00EB1BF8">
        <w:rPr>
          <w:rFonts w:eastAsiaTheme="minorEastAsia"/>
          <w:b/>
          <w:bCs/>
          <w:noProof/>
          <w:lang w:eastAsia="en-GB"/>
        </w:rPr>
        <w:t xml:space="preserve"> for the ampicillin resistance in broiler poultry case study</w:t>
      </w:r>
      <w:r w:rsidR="00C752F2" w:rsidRPr="00EB1BF8">
        <w:rPr>
          <w:rFonts w:eastAsiaTheme="minorEastAsia"/>
          <w:b/>
          <w:bCs/>
          <w:noProof/>
          <w:lang w:eastAsia="en-GB"/>
        </w:rPr>
        <w:t xml:space="preserve"> showing the </w:t>
      </w:r>
      <w:r w:rsidR="00EB1BF8" w:rsidRPr="00EB1BF8">
        <w:rPr>
          <w:rFonts w:eastAsiaTheme="minorEastAsia"/>
          <w:b/>
          <w:bCs/>
          <w:noProof/>
          <w:lang w:eastAsia="en-GB"/>
        </w:rPr>
        <w:t xml:space="preserve">approximated </w:t>
      </w:r>
      <w:r w:rsidR="00C752F2" w:rsidRPr="00EB1BF8">
        <w:rPr>
          <w:rFonts w:eastAsiaTheme="minorEastAsia"/>
          <w:b/>
          <w:bCs/>
          <w:noProof/>
          <w:lang w:eastAsia="en-GB"/>
        </w:rPr>
        <w:t xml:space="preserve">joint posterior </w:t>
      </w:r>
      <w:r w:rsidR="00EB1BF8" w:rsidRPr="00EB1BF8">
        <w:rPr>
          <w:rFonts w:eastAsiaTheme="minorEastAsia"/>
          <w:b/>
          <w:bCs/>
          <w:noProof/>
          <w:lang w:eastAsia="en-GB"/>
        </w:rPr>
        <w:t>distribution</w:t>
      </w:r>
      <w:r w:rsidR="00C752F2" w:rsidRPr="00EB1BF8">
        <w:rPr>
          <w:rFonts w:eastAsiaTheme="minorEastAsia"/>
          <w:b/>
          <w:bCs/>
          <w:noProof/>
          <w:lang w:eastAsia="en-GB"/>
        </w:rPr>
        <w:t xml:space="preserve"> and correlation coefficients</w:t>
      </w:r>
      <w:r w:rsidR="00EB1BF8" w:rsidRPr="00EB1BF8">
        <w:rPr>
          <w:rFonts w:eastAsiaTheme="minorEastAsia"/>
          <w:b/>
          <w:bCs/>
          <w:noProof/>
          <w:lang w:eastAsia="en-GB"/>
        </w:rPr>
        <w:t xml:space="preserve"> with the diagonals showing the approximated univariate posterior distribution. </w:t>
      </w:r>
      <w:r w:rsidR="00EB1BF8">
        <w:rPr>
          <w:rFonts w:eastAsiaTheme="minorEastAsia"/>
          <w:noProof/>
          <w:lang w:eastAsia="en-GB"/>
        </w:rPr>
        <w:t xml:space="preserve">Kernel density estimation was used to identify the parameter space where a greater concentration of particles were accepted for the final tenth ABC-SMC generation (lighter colouring). </w:t>
      </w:r>
    </w:p>
    <w:p w14:paraId="64E16E16" w14:textId="77777777" w:rsidR="00C752F2" w:rsidRDefault="00C752F2" w:rsidP="00E33518">
      <w:pPr>
        <w:spacing w:after="0" w:line="360" w:lineRule="auto"/>
        <w:jc w:val="both"/>
        <w:rPr>
          <w:rFonts w:eastAsiaTheme="minorEastAsia"/>
          <w:noProof/>
          <w:lang w:eastAsia="en-GB"/>
        </w:rPr>
      </w:pPr>
    </w:p>
    <w:p w14:paraId="7C77ADBC" w14:textId="16510175" w:rsidR="00301966" w:rsidRDefault="00301966" w:rsidP="001D5C8D">
      <w:pPr>
        <w:spacing w:after="0" w:line="360" w:lineRule="auto"/>
        <w:rPr>
          <w:b/>
          <w:bCs/>
          <w:u w:val="single"/>
        </w:rPr>
      </w:pPr>
    </w:p>
    <w:p w14:paraId="3CB1983B" w14:textId="0429E827" w:rsidR="00301966" w:rsidRDefault="00301966" w:rsidP="001D5C8D">
      <w:pPr>
        <w:spacing w:after="0" w:line="360" w:lineRule="auto"/>
        <w:rPr>
          <w:b/>
          <w:bCs/>
          <w:u w:val="single"/>
        </w:rPr>
      </w:pPr>
    </w:p>
    <w:p w14:paraId="581E13A1" w14:textId="45CB20B9" w:rsidR="00301966" w:rsidRDefault="00D90BFD" w:rsidP="001D5C8D">
      <w:pPr>
        <w:spacing w:after="0" w:line="360" w:lineRule="auto"/>
        <w:rPr>
          <w:b/>
          <w:bCs/>
          <w:u w:val="single"/>
        </w:rPr>
      </w:pPr>
      <w:r>
        <w:rPr>
          <w:noProof/>
          <w:lang w:eastAsia="en-GB"/>
        </w:rPr>
        <w:lastRenderedPageBreak/>
        <w:drawing>
          <wp:inline distT="0" distB="0" distL="0" distR="0" wp14:anchorId="549CE7F9" wp14:editId="7B065F04">
            <wp:extent cx="5731510" cy="5731510"/>
            <wp:effectExtent l="0" t="0" r="2540" b="254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80585A3" w14:textId="10C4D078" w:rsidR="00301966" w:rsidRDefault="00E33518" w:rsidP="00EB1BF8">
      <w:pPr>
        <w:spacing w:after="0" w:line="360" w:lineRule="auto"/>
        <w:jc w:val="both"/>
        <w:rPr>
          <w:b/>
          <w:bCs/>
          <w:u w:val="single"/>
        </w:rPr>
      </w:pPr>
      <w:r w:rsidRPr="0046027D">
        <w:rPr>
          <w:rFonts w:eastAsiaTheme="minorEastAsia"/>
          <w:b/>
          <w:bCs/>
          <w:noProof/>
          <w:lang w:eastAsia="en-GB"/>
        </w:rPr>
        <w:t>Figure S</w:t>
      </w:r>
      <w:r>
        <w:rPr>
          <w:rFonts w:eastAsiaTheme="minorEastAsia"/>
          <w:b/>
          <w:bCs/>
          <w:noProof/>
          <w:lang w:eastAsia="en-GB"/>
        </w:rPr>
        <w:t>4</w:t>
      </w:r>
      <w:r>
        <w:rPr>
          <w:rFonts w:eastAsiaTheme="minorEastAsia"/>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tetracycline</w:t>
      </w:r>
      <w:r w:rsidR="00EB1BF8" w:rsidRPr="00EB1BF8">
        <w:rPr>
          <w:rFonts w:eastAsiaTheme="minorEastAsia"/>
          <w:b/>
          <w:bCs/>
          <w:noProof/>
          <w:lang w:eastAsia="en-GB"/>
        </w:rPr>
        <w:t xml:space="preserve"> resistance in broiler poultry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13A2B3B8" w14:textId="680AA9F4" w:rsidR="00301966" w:rsidRDefault="00D90BFD" w:rsidP="001D5C8D">
      <w:pPr>
        <w:spacing w:after="0" w:line="360" w:lineRule="auto"/>
        <w:rPr>
          <w:b/>
          <w:bCs/>
          <w:u w:val="single"/>
        </w:rPr>
      </w:pPr>
      <w:r>
        <w:rPr>
          <w:noProof/>
          <w:lang w:eastAsia="en-GB"/>
        </w:rPr>
        <w:lastRenderedPageBreak/>
        <w:drawing>
          <wp:inline distT="0" distB="0" distL="0" distR="0" wp14:anchorId="17260859" wp14:editId="0994DE44">
            <wp:extent cx="5731510" cy="5731510"/>
            <wp:effectExtent l="0" t="0" r="2540" b="254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1CA0C61" w14:textId="578474B0" w:rsidR="00E33518" w:rsidRDefault="00E33518" w:rsidP="00E33518">
      <w:pPr>
        <w:spacing w:after="0" w:line="360" w:lineRule="auto"/>
        <w:jc w:val="both"/>
        <w:rPr>
          <w:rFonts w:eastAsiaTheme="minorEastAsia"/>
          <w:noProof/>
          <w:lang w:eastAsia="en-GB"/>
        </w:rPr>
      </w:pPr>
      <w:r w:rsidRPr="0046027D">
        <w:rPr>
          <w:rFonts w:eastAsiaTheme="minorEastAsia"/>
          <w:b/>
          <w:bCs/>
          <w:noProof/>
          <w:lang w:eastAsia="en-GB"/>
        </w:rPr>
        <w:t>Figure S</w:t>
      </w:r>
      <w:r>
        <w:rPr>
          <w:rFonts w:eastAsiaTheme="minorEastAsia"/>
          <w:b/>
          <w:bCs/>
          <w:noProof/>
          <w:lang w:eastAsia="en-GB"/>
        </w:rPr>
        <w:t>5</w:t>
      </w:r>
      <w:r w:rsidRPr="00EB1BF8">
        <w:rPr>
          <w:rFonts w:eastAsiaTheme="minorEastAsia"/>
          <w:b/>
          <w:bCs/>
          <w:noProof/>
          <w:lang w:eastAsia="en-GB"/>
        </w:rPr>
        <w:t>.</w:t>
      </w:r>
      <w:r>
        <w:rPr>
          <w:rFonts w:eastAsiaTheme="minorEastAsia"/>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ampicillin</w:t>
      </w:r>
      <w:r w:rsidR="00EB1BF8" w:rsidRPr="00EB1BF8">
        <w:rPr>
          <w:rFonts w:eastAsiaTheme="minorEastAsia"/>
          <w:b/>
          <w:bCs/>
          <w:noProof/>
          <w:lang w:eastAsia="en-GB"/>
        </w:rPr>
        <w:t xml:space="preserve"> resistance in </w:t>
      </w:r>
      <w:r w:rsidR="00EB1BF8">
        <w:rPr>
          <w:rFonts w:eastAsiaTheme="minorEastAsia"/>
          <w:b/>
          <w:bCs/>
          <w:noProof/>
          <w:lang w:eastAsia="en-GB"/>
        </w:rPr>
        <w:t>fattening pigs</w:t>
      </w:r>
      <w:r w:rsidR="00EB1BF8" w:rsidRPr="00EB1BF8">
        <w:rPr>
          <w:rFonts w:eastAsiaTheme="minorEastAsia"/>
          <w:b/>
          <w:bCs/>
          <w:noProof/>
          <w:lang w:eastAsia="en-GB"/>
        </w:rPr>
        <w:t xml:space="preserve">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0C1B668A" w14:textId="123960ED" w:rsidR="00301966" w:rsidRDefault="00301966" w:rsidP="001D5C8D">
      <w:pPr>
        <w:spacing w:after="0" w:line="360" w:lineRule="auto"/>
        <w:rPr>
          <w:b/>
          <w:bCs/>
          <w:u w:val="single"/>
        </w:rPr>
      </w:pPr>
    </w:p>
    <w:p w14:paraId="3E481EB1" w14:textId="6FCE47C9" w:rsidR="00301966" w:rsidRDefault="00301966" w:rsidP="001D5C8D">
      <w:pPr>
        <w:spacing w:after="0" w:line="360" w:lineRule="auto"/>
        <w:rPr>
          <w:b/>
          <w:bCs/>
          <w:u w:val="single"/>
        </w:rPr>
      </w:pPr>
    </w:p>
    <w:p w14:paraId="57A4E1E7" w14:textId="6B7B4CBB" w:rsidR="00301966" w:rsidRDefault="00301966" w:rsidP="001D5C8D">
      <w:pPr>
        <w:spacing w:after="0" w:line="360" w:lineRule="auto"/>
        <w:rPr>
          <w:b/>
          <w:bCs/>
          <w:u w:val="single"/>
        </w:rPr>
      </w:pPr>
    </w:p>
    <w:p w14:paraId="743B9EC3" w14:textId="0A0EB7A6" w:rsidR="00301966" w:rsidRDefault="00301966" w:rsidP="001D5C8D">
      <w:pPr>
        <w:spacing w:after="0" w:line="360" w:lineRule="auto"/>
        <w:rPr>
          <w:b/>
          <w:bCs/>
          <w:u w:val="single"/>
        </w:rPr>
      </w:pPr>
    </w:p>
    <w:p w14:paraId="71A81CCA" w14:textId="77777777" w:rsidR="00301966" w:rsidRDefault="00301966" w:rsidP="001D5C8D">
      <w:pPr>
        <w:spacing w:after="0" w:line="360" w:lineRule="auto"/>
        <w:rPr>
          <w:b/>
          <w:bCs/>
          <w:u w:val="single"/>
        </w:rPr>
      </w:pPr>
    </w:p>
    <w:p w14:paraId="641CD417" w14:textId="410158D0" w:rsidR="00301966" w:rsidRDefault="00301966" w:rsidP="001D5C8D">
      <w:pPr>
        <w:spacing w:after="0" w:line="360" w:lineRule="auto"/>
        <w:rPr>
          <w:b/>
          <w:bCs/>
          <w:u w:val="single"/>
        </w:rPr>
      </w:pPr>
    </w:p>
    <w:p w14:paraId="6BB8F0F6" w14:textId="3100FF8F" w:rsidR="00301966" w:rsidRDefault="00301966" w:rsidP="001D5C8D">
      <w:pPr>
        <w:spacing w:after="0" w:line="360" w:lineRule="auto"/>
        <w:rPr>
          <w:b/>
          <w:bCs/>
          <w:u w:val="single"/>
        </w:rPr>
      </w:pPr>
    </w:p>
    <w:p w14:paraId="41CA8E58" w14:textId="48BC2A38" w:rsidR="00301966" w:rsidRDefault="00D90BFD" w:rsidP="001D5C8D">
      <w:pPr>
        <w:spacing w:after="0" w:line="360" w:lineRule="auto"/>
        <w:rPr>
          <w:b/>
          <w:bCs/>
          <w:u w:val="single"/>
        </w:rPr>
      </w:pPr>
      <w:r>
        <w:rPr>
          <w:noProof/>
          <w:lang w:eastAsia="en-GB"/>
        </w:rPr>
        <w:lastRenderedPageBreak/>
        <w:drawing>
          <wp:inline distT="0" distB="0" distL="0" distR="0" wp14:anchorId="605A0EB4" wp14:editId="6F74CC5F">
            <wp:extent cx="5731510" cy="5731510"/>
            <wp:effectExtent l="0" t="0" r="2540" b="254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17B8BF6" w14:textId="2AA64B43" w:rsidR="00E33518" w:rsidRDefault="00E33518" w:rsidP="00EB1BF8">
      <w:pPr>
        <w:spacing w:after="0" w:line="360" w:lineRule="auto"/>
        <w:jc w:val="both"/>
        <w:rPr>
          <w:b/>
          <w:bCs/>
          <w:u w:val="single"/>
        </w:rPr>
      </w:pPr>
      <w:r w:rsidRPr="0046027D">
        <w:rPr>
          <w:rFonts w:eastAsiaTheme="minorEastAsia"/>
          <w:b/>
          <w:bCs/>
          <w:noProof/>
          <w:lang w:eastAsia="en-GB"/>
        </w:rPr>
        <w:t>Figure S</w:t>
      </w:r>
      <w:r>
        <w:rPr>
          <w:rFonts w:eastAsiaTheme="minorEastAsia"/>
          <w:b/>
          <w:bCs/>
          <w:noProof/>
          <w:lang w:eastAsia="en-GB"/>
        </w:rPr>
        <w:t>6</w:t>
      </w:r>
      <w:r w:rsidRPr="00EB1BF8">
        <w:rPr>
          <w:rFonts w:eastAsiaTheme="minorEastAsia"/>
          <w:b/>
          <w:bCs/>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tetracycline</w:t>
      </w:r>
      <w:r w:rsidR="00EB1BF8" w:rsidRPr="00EB1BF8">
        <w:rPr>
          <w:rFonts w:eastAsiaTheme="minorEastAsia"/>
          <w:b/>
          <w:bCs/>
          <w:noProof/>
          <w:lang w:eastAsia="en-GB"/>
        </w:rPr>
        <w:t xml:space="preserve"> resistance in </w:t>
      </w:r>
      <w:r w:rsidR="00EB1BF8">
        <w:rPr>
          <w:rFonts w:eastAsiaTheme="minorEastAsia"/>
          <w:b/>
          <w:bCs/>
          <w:noProof/>
          <w:lang w:eastAsia="en-GB"/>
        </w:rPr>
        <w:t>fattening pigs</w:t>
      </w:r>
      <w:r w:rsidR="00EB1BF8" w:rsidRPr="00EB1BF8">
        <w:rPr>
          <w:rFonts w:eastAsiaTheme="minorEastAsia"/>
          <w:b/>
          <w:bCs/>
          <w:noProof/>
          <w:lang w:eastAsia="en-GB"/>
        </w:rPr>
        <w:t xml:space="preserve">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1F02028E" w14:textId="77777777" w:rsidR="00E33518" w:rsidRDefault="00E33518" w:rsidP="001D5C8D">
      <w:pPr>
        <w:spacing w:after="0" w:line="360" w:lineRule="auto"/>
        <w:rPr>
          <w:b/>
          <w:bCs/>
          <w:u w:val="single"/>
        </w:rPr>
      </w:pPr>
    </w:p>
    <w:p w14:paraId="5343FDA8" w14:textId="77777777" w:rsidR="00E33518" w:rsidRDefault="00E33518" w:rsidP="001D5C8D">
      <w:pPr>
        <w:spacing w:after="0" w:line="360" w:lineRule="auto"/>
        <w:rPr>
          <w:b/>
          <w:bCs/>
          <w:u w:val="single"/>
        </w:rPr>
      </w:pPr>
    </w:p>
    <w:p w14:paraId="73B0BCCD" w14:textId="77777777" w:rsidR="00E33518" w:rsidRDefault="00E33518" w:rsidP="001D5C8D">
      <w:pPr>
        <w:spacing w:after="0" w:line="360" w:lineRule="auto"/>
        <w:rPr>
          <w:b/>
          <w:bCs/>
          <w:u w:val="single"/>
        </w:rPr>
      </w:pPr>
    </w:p>
    <w:p w14:paraId="07E8E0A3" w14:textId="77777777" w:rsidR="00E33518" w:rsidRDefault="00E33518" w:rsidP="001D5C8D">
      <w:pPr>
        <w:spacing w:after="0" w:line="360" w:lineRule="auto"/>
        <w:rPr>
          <w:b/>
          <w:bCs/>
          <w:u w:val="single"/>
        </w:rPr>
      </w:pPr>
    </w:p>
    <w:p w14:paraId="3FFA5CAF" w14:textId="77777777" w:rsidR="00E33518" w:rsidRDefault="00E33518" w:rsidP="001D5C8D">
      <w:pPr>
        <w:spacing w:after="0" w:line="360" w:lineRule="auto"/>
        <w:rPr>
          <w:b/>
          <w:bCs/>
          <w:u w:val="single"/>
        </w:rPr>
      </w:pPr>
    </w:p>
    <w:p w14:paraId="7C7921D6" w14:textId="77777777" w:rsidR="00E33518" w:rsidRDefault="00E33518" w:rsidP="001D5C8D">
      <w:pPr>
        <w:spacing w:after="0" w:line="360" w:lineRule="auto"/>
        <w:rPr>
          <w:b/>
          <w:bCs/>
          <w:u w:val="single"/>
        </w:rPr>
      </w:pPr>
    </w:p>
    <w:p w14:paraId="74125134" w14:textId="77777777" w:rsidR="00E33518" w:rsidRDefault="00E33518" w:rsidP="001D5C8D">
      <w:pPr>
        <w:spacing w:after="0" w:line="360" w:lineRule="auto"/>
        <w:rPr>
          <w:b/>
          <w:bCs/>
          <w:u w:val="single"/>
        </w:rPr>
      </w:pPr>
    </w:p>
    <w:p w14:paraId="3CE7D9F4" w14:textId="24E75BF5" w:rsidR="007806D1" w:rsidRPr="001D5C8D" w:rsidRDefault="007806D1" w:rsidP="001D5C8D">
      <w:pPr>
        <w:spacing w:after="0" w:line="360" w:lineRule="auto"/>
        <w:rPr>
          <w:b/>
          <w:bCs/>
          <w:u w:val="single"/>
        </w:rPr>
      </w:pPr>
      <w:r w:rsidRPr="001D5C8D">
        <w:rPr>
          <w:b/>
          <w:bCs/>
          <w:u w:val="single"/>
        </w:rPr>
        <w:lastRenderedPageBreak/>
        <w:t>Software Used</w:t>
      </w:r>
    </w:p>
    <w:p w14:paraId="25A1488C" w14:textId="77777777" w:rsidR="007806D1" w:rsidRPr="008A46CB" w:rsidRDefault="007806D1" w:rsidP="001D5C8D">
      <w:pPr>
        <w:spacing w:after="0" w:line="360" w:lineRule="auto"/>
        <w:rPr>
          <w:b/>
          <w:bCs/>
          <w:u w:val="single"/>
        </w:rPr>
      </w:pPr>
    </w:p>
    <w:p w14:paraId="3768F3B5" w14:textId="055E9AEF" w:rsidR="007806D1" w:rsidRDefault="007806D1" w:rsidP="001D5C8D">
      <w:pPr>
        <w:spacing w:after="0" w:line="360" w:lineRule="auto"/>
        <w:jc w:val="both"/>
      </w:pPr>
      <w:r w:rsidRPr="0034301A">
        <w:t>All simulations were</w:t>
      </w:r>
      <w:r w:rsidRPr="001B7E31">
        <w:t xml:space="preserve"> carried out using R and R</w:t>
      </w:r>
      <w:r>
        <w:t>S</w:t>
      </w:r>
      <w:r w:rsidRPr="001B7E31">
        <w:t xml:space="preserve">tudio. </w:t>
      </w:r>
      <w:r>
        <w:t xml:space="preserve">R package </w:t>
      </w:r>
      <w:r w:rsidRPr="001B7E31">
        <w:t>“</w:t>
      </w:r>
      <w:r w:rsidR="005956F9">
        <w:t>rootSolve</w:t>
      </w:r>
      <w:r w:rsidRPr="001B7E31">
        <w:t>”</w:t>
      </w:r>
      <w:r>
        <w:t xml:space="preserve"> was used for all model simulations</w:t>
      </w:r>
      <w:r w:rsidR="003E5315">
        <w:t xml:space="preserve"> </w:t>
      </w:r>
      <w:r w:rsidR="003E5315">
        <w:fldChar w:fldCharType="begin"/>
      </w:r>
      <w:r w:rsidR="003E5315">
        <w:instrText xml:space="preserve"> ADDIN EN.CITE &lt;EndNote&gt;&lt;Cite&gt;&lt;Author&gt;Soetaert&lt;/Author&gt;&lt;Year&gt;2009&lt;/Year&gt;&lt;RecNum&gt;367&lt;/RecNum&gt;&lt;DisplayText&gt;(18)&lt;/DisplayText&gt;&lt;record&gt;&lt;rec-number&gt;367&lt;/rec-number&gt;&lt;foreign-keys&gt;&lt;key app="EN" db-id="fsts22ax5rxrp6ea59ipwpp69ts0e0ft9etx" timestamp="1635784883" guid="a03c5eae-5af5-40e6-894a-99a6ad960411"&gt;367&lt;/key&gt;&lt;/foreign-keys&gt;&lt;ref-type name="Book"&gt;6&lt;/ref-type&gt;&lt;contributors&gt;&lt;authors&gt;&lt;author&gt;Soetaert, Karline&lt;/author&gt;&lt;author&gt;Herman, Peter MJ&lt;/author&gt;&lt;/authors&gt;&lt;/contributors&gt;&lt;titles&gt;&lt;title&gt;A practical guide to ecological modelling: using R as a simulation platform&lt;/title&gt;&lt;/titles&gt;&lt;volume&gt;7&lt;/volume&gt;&lt;number&gt;7&lt;/number&gt;&lt;dates&gt;&lt;year&gt;2009&lt;/year&gt;&lt;/dates&gt;&lt;publisher&gt;Springer&lt;/publisher&gt;&lt;urls&gt;&lt;/urls&gt;&lt;/record&gt;&lt;/Cite&gt;&lt;/EndNote&gt;</w:instrText>
      </w:r>
      <w:r w:rsidR="003E5315">
        <w:fldChar w:fldCharType="separate"/>
      </w:r>
      <w:r w:rsidR="003E5315">
        <w:rPr>
          <w:noProof/>
        </w:rPr>
        <w:t>(18)</w:t>
      </w:r>
      <w:r w:rsidR="003E5315">
        <w:fldChar w:fldCharType="end"/>
      </w:r>
      <w:r>
        <w:t>.</w:t>
      </w:r>
      <w:r w:rsidRPr="0034301A">
        <w:t xml:space="preserve"> </w:t>
      </w:r>
      <w:r w:rsidRPr="001D0A36">
        <w:t xml:space="preserve">All sensitivity analyses were performed using the </w:t>
      </w:r>
      <w:r w:rsidR="003E5315">
        <w:t>fast</w:t>
      </w:r>
      <w:r>
        <w:t xml:space="preserve"> and sensitivity</w:t>
      </w:r>
      <w:r w:rsidRPr="001D0A36">
        <w:t xml:space="preserve"> R </w:t>
      </w:r>
      <w:r w:rsidRPr="008B6697">
        <w:t xml:space="preserve">packages </w:t>
      </w:r>
      <w:r w:rsidR="003E5315" w:rsidRPr="008B6697">
        <w:fldChar w:fldCharType="begin"/>
      </w:r>
      <w:r w:rsidR="003E5315" w:rsidRPr="008B6697">
        <w:instrText xml:space="preserve"> ADDIN EN.CITE &lt;EndNote&gt;&lt;Cite&gt;&lt;Author&gt;Bertrand Iooss&lt;/Author&gt;&lt;Year&gt;2018&lt;/Year&gt;&lt;RecNum&gt;131&lt;/RecNum&gt;&lt;DisplayText&gt;(19)&lt;/DisplayText&gt;&lt;record&gt;&lt;rec-number&gt;131&lt;/rec-number&gt;&lt;foreign-keys&gt;&lt;key app="EN" db-id="fsts22ax5rxrp6ea59ipwpp69ts0e0ft9etx" timestamp="1564744798" guid="98e3ef64-2aa8-4b9e-859c-5703603b5df8"&gt;131&lt;/key&gt;&lt;/foreign-keys&gt;&lt;ref-type name="Computer Program"&gt;9&lt;/ref-type&gt;&lt;contributors&gt;&lt;authors&gt;&lt;author&gt;Bertrand Iooss, Alexandre Janon, Gilles Pujol, with contributions from Khalid Boumhaout, Sebastien Da Veiga, Thibault Delage, Jana Fruth, Laurent Gilquin, Joseph Guillaume, Loic Le Gratiet, Paul Lemaitre, Barry L. Nelson, Filippo Monari, Roelof Oomen, Oldrich Rakovec, Bernardo Ramos, Olivier Roustant, Eunhye Song, Jeremy Staum, Roman Sueur, Taieb Touati and Frank Weber &lt;/author&gt;&lt;/authors&gt;&lt;/contributors&gt;&lt;titles&gt;&lt;title&gt;sensitivity: Global Sensitivity Analysis of Model Outputs&lt;/title&gt;&lt;/titles&gt;&lt;edition&gt;version 1.15.2&lt;/edition&gt;&lt;dates&gt;&lt;year&gt;2018&lt;/year&gt;&lt;/dates&gt;&lt;urls&gt;&lt;/urls&gt;&lt;electronic-resource-num&gt;https://CRAN.R-project.org/package=sensitivity&lt;/electronic-resource-num&gt;&lt;/record&gt;&lt;/Cite&gt;&lt;/EndNote&gt;</w:instrText>
      </w:r>
      <w:r w:rsidR="003E5315" w:rsidRPr="008B6697">
        <w:fldChar w:fldCharType="separate"/>
      </w:r>
      <w:r w:rsidR="003E5315" w:rsidRPr="008B6697">
        <w:rPr>
          <w:noProof/>
        </w:rPr>
        <w:t>(19)</w:t>
      </w:r>
      <w:r w:rsidR="003E5315" w:rsidRPr="008B6697">
        <w:fldChar w:fldCharType="end"/>
      </w:r>
      <w:r w:rsidRPr="008B6697">
        <w:t>.</w:t>
      </w:r>
      <w:r w:rsidRPr="001B7E31">
        <w:t xml:space="preserve"> </w:t>
      </w:r>
      <w:r>
        <w:t>The ABC-SMC approach used “tmvtnorm” and “bayestestR” packages</w:t>
      </w:r>
      <w:r w:rsidR="003E5315">
        <w:t xml:space="preserve"> </w:t>
      </w:r>
      <w:r w:rsidR="003E5315">
        <w:fldChar w:fldCharType="begin"/>
      </w:r>
      <w:r w:rsidR="003E5315">
        <w:instrText xml:space="preserve"> ADDIN EN.CITE &lt;EndNote&gt;&lt;Cite&gt;&lt;Author&gt;Stefan Wilhelm&lt;/Author&gt;&lt;Year&gt;2015&lt;/Year&gt;&lt;RecNum&gt;369&lt;/RecNum&gt;&lt;DisplayText&gt;(20, 21)&lt;/DisplayText&gt;&lt;record&gt;&lt;rec-number&gt;369&lt;/rec-number&gt;&lt;foreign-keys&gt;&lt;key app="EN" db-id="fsts22ax5rxrp6ea59ipwpp69ts0e0ft9etx" timestamp="1635785085" guid="839280f9-79dd-42de-a6be-5aa04930b429"&gt;369&lt;/key&gt;&lt;/foreign-keys&gt;&lt;ref-type name="Computer Program"&gt;9&lt;/ref-type&gt;&lt;contributors&gt;&lt;authors&gt;&lt;author&gt;Stefan Wilhelm, Manjunath B G&lt;/author&gt;&lt;/authors&gt;&lt;/contributors&gt;&lt;titles&gt;&lt;title&gt;tmvtnorm: Truncated Multivariate Normal and Student t Distribution&lt;/title&gt;&lt;/titles&gt;&lt;edition&gt;1.4-10&lt;/edition&gt;&lt;dates&gt;&lt;year&gt;2015&lt;/year&gt;&lt;/dates&gt;&lt;urls&gt;&lt;/urls&gt;&lt;/record&gt;&lt;/Cite&gt;&lt;Cite&gt;&lt;Author&gt;Makowski&lt;/Author&gt;&lt;Year&gt;2019&lt;/Year&gt;&lt;RecNum&gt;370&lt;/RecNum&gt;&lt;record&gt;&lt;rec-number&gt;370&lt;/rec-number&gt;&lt;foreign-keys&gt;&lt;key app="EN" db-id="fsts22ax5rxrp6ea59ipwpp69ts0e0ft9etx" timestamp="1635785126" guid="b4cba74c-ce64-481b-8e8b-a91695b871f4"&gt;370&lt;/key&gt;&lt;/foreign-keys&gt;&lt;ref-type name="Journal Article"&gt;17&lt;/ref-type&gt;&lt;contributors&gt;&lt;authors&gt;&lt;author&gt;Makowski, Dominique&lt;/author&gt;&lt;author&gt;Ben-Shachar, Mattan S&lt;/author&gt;&lt;author&gt;Lüdecke, Daniel&lt;/author&gt;&lt;/authors&gt;&lt;/contributors&gt;&lt;titles&gt;&lt;title&gt;bayestestR: Describing effects and their uncertainty, existence and significance within the Bayesian framework&lt;/title&gt;&lt;secondary-title&gt;Journal of Open Source Software&lt;/secondary-title&gt;&lt;/titles&gt;&lt;periodical&gt;&lt;full-title&gt;Journal of Open Source Software&lt;/full-title&gt;&lt;/periodical&gt;&lt;pages&gt;1541&lt;/pages&gt;&lt;volume&gt;4&lt;/volume&gt;&lt;number&gt;40&lt;/number&gt;&lt;dates&gt;&lt;year&gt;2019&lt;/year&gt;&lt;/dates&gt;&lt;isbn&gt;2475-9066&lt;/isbn&gt;&lt;urls&gt;&lt;/urls&gt;&lt;/record&gt;&lt;/Cite&gt;&lt;/EndNote&gt;</w:instrText>
      </w:r>
      <w:r w:rsidR="003E5315">
        <w:fldChar w:fldCharType="separate"/>
      </w:r>
      <w:r w:rsidR="003E5315">
        <w:rPr>
          <w:noProof/>
        </w:rPr>
        <w:t>(20, 21)</w:t>
      </w:r>
      <w:r w:rsidR="003E5315">
        <w:fldChar w:fldCharType="end"/>
      </w:r>
      <w:r>
        <w:t>. Plotting used “ggplot2”, “ggpubr”, “metR”</w:t>
      </w:r>
      <w:r w:rsidR="008B6697">
        <w:t xml:space="preserve"> </w:t>
      </w:r>
      <w:r>
        <w:t>and “</w:t>
      </w:r>
      <w:r w:rsidRPr="009844BD">
        <w:t>gridExtra</w:t>
      </w:r>
      <w:r>
        <w:t>” R packages</w:t>
      </w:r>
      <w:r w:rsidR="003E5315">
        <w:t xml:space="preserve"> </w:t>
      </w:r>
      <w:r w:rsidR="003E5315">
        <w:fldChar w:fldCharType="begin">
          <w:fldData xml:space="preserve">PEVuZE5vdGU+PENpdGU+PEF1dGhvcj5XaWNraGFtPC9BdXRob3I+PFllYXI+MjAwOTwvWWVhcj48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</w:fldData>
        </w:fldChar>
      </w:r>
      <w:r w:rsidR="008B6697">
        <w:instrText xml:space="preserve"> ADDIN EN.CITE </w:instrText>
      </w:r>
      <w:r w:rsidR="008B6697">
        <w:fldChar w:fldCharType="begin">
          <w:fldData xml:space="preserve">PEVuZE5vdGU+PENpdGU+PEF1dGhvcj5XaWNraGFtPC9BdXRob3I+PFllYXI+MjAwOTwvWWVhcj48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</w:fldData>
        </w:fldChar>
      </w:r>
      <w:r w:rsidR="008B6697">
        <w:instrText xml:space="preserve"> ADDIN EN.CITE.DATA </w:instrText>
      </w:r>
      <w:r w:rsidR="008B6697">
        <w:fldChar w:fldCharType="end"/>
      </w:r>
      <w:r w:rsidR="003E5315">
        <w:fldChar w:fldCharType="separate"/>
      </w:r>
      <w:r w:rsidR="008B6697">
        <w:rPr>
          <w:noProof/>
        </w:rPr>
        <w:t>(22-25)</w:t>
      </w:r>
      <w:r w:rsidR="003E5315">
        <w:fldChar w:fldCharType="end"/>
      </w:r>
      <w:r>
        <w:t xml:space="preserve">. </w:t>
      </w:r>
    </w:p>
    <w:p w14:paraId="6F0E0ACD" w14:textId="6ACD12AB" w:rsidR="009D660C" w:rsidRDefault="009D660C" w:rsidP="001D5C8D">
      <w:pPr>
        <w:spacing w:after="0" w:line="360" w:lineRule="auto"/>
        <w:jc w:val="both"/>
      </w:pPr>
    </w:p>
    <w:p w14:paraId="5F39F839" w14:textId="77777777" w:rsidR="003E5315" w:rsidRDefault="003E5315" w:rsidP="007806D1">
      <w:pPr>
        <w:spacing w:after="0" w:line="360" w:lineRule="auto"/>
        <w:jc w:val="both"/>
        <w:rPr>
          <w:rFonts w:cstheme="minorHAnsi"/>
          <w:b/>
          <w:noProof/>
          <w:lang w:eastAsia="en-GB"/>
        </w:rPr>
      </w:pPr>
    </w:p>
    <w:p w14:paraId="3A12793C" w14:textId="77777777" w:rsidR="003E5315" w:rsidRDefault="003E5315" w:rsidP="007806D1">
      <w:pPr>
        <w:spacing w:after="0" w:line="360" w:lineRule="auto"/>
        <w:jc w:val="both"/>
        <w:rPr>
          <w:rFonts w:cstheme="minorHAnsi"/>
          <w:b/>
          <w:noProof/>
          <w:lang w:eastAsia="en-GB"/>
        </w:rPr>
      </w:pPr>
    </w:p>
    <w:p w14:paraId="32C8DB68" w14:textId="77777777" w:rsidR="003E5315" w:rsidRDefault="003E5315" w:rsidP="007806D1">
      <w:pPr>
        <w:spacing w:after="0" w:line="360" w:lineRule="auto"/>
        <w:jc w:val="both"/>
        <w:rPr>
          <w:rFonts w:cstheme="minorHAnsi"/>
          <w:b/>
          <w:noProof/>
          <w:lang w:eastAsia="en-GB"/>
        </w:rPr>
      </w:pPr>
    </w:p>
    <w:p w14:paraId="380311B7" w14:textId="77777777" w:rsidR="003E5315" w:rsidRDefault="003E5315" w:rsidP="007806D1">
      <w:pPr>
        <w:spacing w:after="0" w:line="360" w:lineRule="auto"/>
        <w:jc w:val="both"/>
        <w:rPr>
          <w:rFonts w:cstheme="minorHAnsi"/>
          <w:b/>
          <w:noProof/>
          <w:lang w:eastAsia="en-GB"/>
        </w:rPr>
      </w:pPr>
    </w:p>
    <w:p w14:paraId="5ED7B0AF" w14:textId="77777777" w:rsidR="003E5315" w:rsidRDefault="003E5315" w:rsidP="007806D1">
      <w:pPr>
        <w:spacing w:after="0" w:line="360" w:lineRule="auto"/>
        <w:jc w:val="both"/>
        <w:rPr>
          <w:rFonts w:cstheme="minorHAnsi"/>
          <w:b/>
          <w:noProof/>
          <w:lang w:eastAsia="en-GB"/>
        </w:rPr>
      </w:pPr>
    </w:p>
    <w:p w14:paraId="4E0A15E6" w14:textId="77777777" w:rsidR="003E5315" w:rsidRDefault="003E5315" w:rsidP="007806D1">
      <w:pPr>
        <w:spacing w:after="0" w:line="360" w:lineRule="auto"/>
        <w:jc w:val="both"/>
        <w:rPr>
          <w:rFonts w:cstheme="minorHAnsi"/>
          <w:b/>
          <w:noProof/>
          <w:lang w:eastAsia="en-GB"/>
        </w:rPr>
      </w:pPr>
    </w:p>
    <w:p w14:paraId="62313035" w14:textId="77777777" w:rsidR="003E5315" w:rsidRDefault="003E5315" w:rsidP="007806D1">
      <w:pPr>
        <w:spacing w:after="0" w:line="360" w:lineRule="auto"/>
        <w:jc w:val="both"/>
        <w:rPr>
          <w:rFonts w:cstheme="minorHAnsi"/>
          <w:b/>
          <w:noProof/>
          <w:lang w:eastAsia="en-GB"/>
        </w:rPr>
      </w:pPr>
    </w:p>
    <w:p w14:paraId="457AA397" w14:textId="77777777" w:rsidR="003E5315" w:rsidRDefault="003E5315" w:rsidP="007806D1">
      <w:pPr>
        <w:spacing w:after="0" w:line="360" w:lineRule="auto"/>
        <w:jc w:val="both"/>
        <w:rPr>
          <w:rFonts w:cstheme="minorHAnsi"/>
          <w:b/>
          <w:noProof/>
          <w:lang w:eastAsia="en-GB"/>
        </w:rPr>
      </w:pPr>
    </w:p>
    <w:p w14:paraId="7182776B" w14:textId="77777777" w:rsidR="003E5315" w:rsidRDefault="003E5315" w:rsidP="007806D1">
      <w:pPr>
        <w:spacing w:after="0" w:line="360" w:lineRule="auto"/>
        <w:jc w:val="both"/>
        <w:rPr>
          <w:rFonts w:cstheme="minorHAnsi"/>
          <w:b/>
          <w:noProof/>
          <w:lang w:eastAsia="en-GB"/>
        </w:rPr>
      </w:pPr>
    </w:p>
    <w:p w14:paraId="7B0C0360" w14:textId="77777777" w:rsidR="003E5315" w:rsidRDefault="003E5315" w:rsidP="007806D1">
      <w:pPr>
        <w:spacing w:after="0" w:line="360" w:lineRule="auto"/>
        <w:jc w:val="both"/>
        <w:rPr>
          <w:rFonts w:cstheme="minorHAnsi"/>
          <w:b/>
          <w:noProof/>
          <w:lang w:eastAsia="en-GB"/>
        </w:rPr>
      </w:pPr>
    </w:p>
    <w:p w14:paraId="3A7FD86D" w14:textId="77777777" w:rsidR="003E5315" w:rsidRDefault="003E5315" w:rsidP="007806D1">
      <w:pPr>
        <w:spacing w:after="0" w:line="360" w:lineRule="auto"/>
        <w:jc w:val="both"/>
        <w:rPr>
          <w:rFonts w:cstheme="minorHAnsi"/>
          <w:b/>
          <w:noProof/>
          <w:lang w:eastAsia="en-GB"/>
        </w:rPr>
      </w:pPr>
    </w:p>
    <w:p w14:paraId="42FA6051" w14:textId="77777777" w:rsidR="003E5315" w:rsidRDefault="003E5315" w:rsidP="007806D1">
      <w:pPr>
        <w:spacing w:after="0" w:line="360" w:lineRule="auto"/>
        <w:jc w:val="both"/>
        <w:rPr>
          <w:rFonts w:cstheme="minorHAnsi"/>
          <w:b/>
          <w:noProof/>
          <w:lang w:eastAsia="en-GB"/>
        </w:rPr>
      </w:pPr>
    </w:p>
    <w:p w14:paraId="370638B2" w14:textId="77777777" w:rsidR="003E5315" w:rsidRDefault="003E5315" w:rsidP="007806D1">
      <w:pPr>
        <w:spacing w:after="0" w:line="360" w:lineRule="auto"/>
        <w:jc w:val="both"/>
        <w:rPr>
          <w:rFonts w:cstheme="minorHAnsi"/>
          <w:b/>
          <w:noProof/>
          <w:lang w:eastAsia="en-GB"/>
        </w:rPr>
      </w:pPr>
    </w:p>
    <w:p w14:paraId="69E7690B" w14:textId="77777777" w:rsidR="003E5315" w:rsidRDefault="003E5315" w:rsidP="007806D1">
      <w:pPr>
        <w:spacing w:after="0" w:line="360" w:lineRule="auto"/>
        <w:jc w:val="both"/>
        <w:rPr>
          <w:rFonts w:cstheme="minorHAnsi"/>
          <w:b/>
          <w:noProof/>
          <w:lang w:eastAsia="en-GB"/>
        </w:rPr>
      </w:pPr>
    </w:p>
    <w:p w14:paraId="6D02D198" w14:textId="77777777" w:rsidR="003E5315" w:rsidRDefault="003E5315" w:rsidP="007806D1">
      <w:pPr>
        <w:spacing w:after="0" w:line="360" w:lineRule="auto"/>
        <w:jc w:val="both"/>
        <w:rPr>
          <w:rFonts w:cstheme="minorHAnsi"/>
          <w:b/>
          <w:noProof/>
          <w:lang w:eastAsia="en-GB"/>
        </w:rPr>
      </w:pPr>
    </w:p>
    <w:p w14:paraId="5C4F9CD9" w14:textId="77777777" w:rsidR="003E5315" w:rsidRDefault="003E5315" w:rsidP="007806D1">
      <w:pPr>
        <w:spacing w:after="0" w:line="360" w:lineRule="auto"/>
        <w:jc w:val="both"/>
        <w:rPr>
          <w:rFonts w:cstheme="minorHAnsi"/>
          <w:b/>
          <w:noProof/>
          <w:lang w:eastAsia="en-GB"/>
        </w:rPr>
      </w:pPr>
    </w:p>
    <w:p w14:paraId="5E933401" w14:textId="77777777" w:rsidR="003E5315" w:rsidRDefault="003E5315" w:rsidP="007806D1">
      <w:pPr>
        <w:spacing w:after="0" w:line="360" w:lineRule="auto"/>
        <w:jc w:val="both"/>
        <w:rPr>
          <w:rFonts w:cstheme="minorHAnsi"/>
          <w:b/>
          <w:noProof/>
          <w:lang w:eastAsia="en-GB"/>
        </w:rPr>
      </w:pPr>
    </w:p>
    <w:p w14:paraId="19801CA6" w14:textId="77777777" w:rsidR="003E5315" w:rsidRDefault="003E5315" w:rsidP="007806D1">
      <w:pPr>
        <w:spacing w:after="0" w:line="360" w:lineRule="auto"/>
        <w:jc w:val="both"/>
        <w:rPr>
          <w:rFonts w:cstheme="minorHAnsi"/>
          <w:b/>
          <w:noProof/>
          <w:lang w:eastAsia="en-GB"/>
        </w:rPr>
      </w:pPr>
    </w:p>
    <w:p w14:paraId="0C748FD8" w14:textId="77777777" w:rsidR="003E5315" w:rsidRDefault="003E5315" w:rsidP="007806D1">
      <w:pPr>
        <w:spacing w:after="0" w:line="360" w:lineRule="auto"/>
        <w:jc w:val="both"/>
        <w:rPr>
          <w:rFonts w:cstheme="minorHAnsi"/>
          <w:b/>
          <w:noProof/>
          <w:lang w:eastAsia="en-GB"/>
        </w:rPr>
      </w:pPr>
    </w:p>
    <w:p w14:paraId="3407A8BD" w14:textId="77777777" w:rsidR="003E5315" w:rsidRDefault="003E5315" w:rsidP="007806D1">
      <w:pPr>
        <w:spacing w:after="0" w:line="360" w:lineRule="auto"/>
        <w:jc w:val="both"/>
        <w:rPr>
          <w:rFonts w:cstheme="minorHAnsi"/>
          <w:b/>
          <w:noProof/>
          <w:lang w:eastAsia="en-GB"/>
        </w:rPr>
      </w:pPr>
    </w:p>
    <w:p w14:paraId="6CF2F7D4" w14:textId="77777777" w:rsidR="003E5315" w:rsidRDefault="003E5315" w:rsidP="007806D1">
      <w:pPr>
        <w:spacing w:after="0" w:line="360" w:lineRule="auto"/>
        <w:jc w:val="both"/>
        <w:rPr>
          <w:rFonts w:cstheme="minorHAnsi"/>
          <w:b/>
          <w:noProof/>
          <w:lang w:eastAsia="en-GB"/>
        </w:rPr>
      </w:pPr>
    </w:p>
    <w:p w14:paraId="4FC7A35B" w14:textId="77777777" w:rsidR="003E5315" w:rsidRDefault="003E5315" w:rsidP="007806D1">
      <w:pPr>
        <w:spacing w:after="0" w:line="360" w:lineRule="auto"/>
        <w:jc w:val="both"/>
        <w:rPr>
          <w:rFonts w:cstheme="minorHAnsi"/>
          <w:b/>
          <w:noProof/>
          <w:lang w:eastAsia="en-GB"/>
        </w:rPr>
      </w:pPr>
    </w:p>
    <w:p w14:paraId="04F63F9F" w14:textId="77777777" w:rsidR="003E5315" w:rsidRDefault="003E5315" w:rsidP="007806D1">
      <w:pPr>
        <w:spacing w:after="0" w:line="360" w:lineRule="auto"/>
        <w:jc w:val="both"/>
        <w:rPr>
          <w:rFonts w:cstheme="minorHAnsi"/>
          <w:b/>
          <w:noProof/>
          <w:lang w:eastAsia="en-GB"/>
        </w:rPr>
      </w:pPr>
    </w:p>
    <w:p w14:paraId="14EF26F7" w14:textId="77777777" w:rsidR="003E5315" w:rsidRDefault="003E5315" w:rsidP="007806D1">
      <w:pPr>
        <w:spacing w:after="0" w:line="360" w:lineRule="auto"/>
        <w:jc w:val="both"/>
        <w:rPr>
          <w:rFonts w:cstheme="minorHAnsi"/>
          <w:b/>
          <w:noProof/>
          <w:lang w:eastAsia="en-GB"/>
        </w:rPr>
      </w:pPr>
    </w:p>
    <w:p w14:paraId="39572EF0" w14:textId="77777777" w:rsidR="003E5315" w:rsidRDefault="003E5315" w:rsidP="007806D1">
      <w:pPr>
        <w:spacing w:after="0" w:line="360" w:lineRule="auto"/>
        <w:jc w:val="both"/>
        <w:rPr>
          <w:rFonts w:cstheme="minorHAnsi"/>
          <w:b/>
          <w:noProof/>
          <w:lang w:eastAsia="en-GB"/>
        </w:rPr>
      </w:pPr>
    </w:p>
    <w:p w14:paraId="40AD640B" w14:textId="77777777" w:rsidR="003E5315" w:rsidRDefault="003E5315" w:rsidP="007806D1">
      <w:pPr>
        <w:spacing w:after="0" w:line="360" w:lineRule="auto"/>
        <w:jc w:val="both"/>
        <w:rPr>
          <w:rFonts w:cstheme="minorHAnsi"/>
          <w:b/>
          <w:noProof/>
          <w:lang w:eastAsia="en-GB"/>
        </w:rPr>
      </w:pPr>
    </w:p>
    <w:p w14:paraId="7EC978D2" w14:textId="77777777" w:rsidR="003E5315" w:rsidRDefault="003E5315" w:rsidP="007806D1">
      <w:pPr>
        <w:spacing w:after="0" w:line="360" w:lineRule="auto"/>
        <w:jc w:val="both"/>
        <w:rPr>
          <w:rFonts w:cstheme="minorHAnsi"/>
          <w:b/>
          <w:noProof/>
          <w:lang w:eastAsia="en-GB"/>
        </w:rPr>
      </w:pPr>
    </w:p>
    <w:p w14:paraId="4EAE5D74" w14:textId="56E3DE06" w:rsidR="0015613E" w:rsidRDefault="0015613E" w:rsidP="007806D1">
      <w:pPr>
        <w:spacing w:after="0" w:line="360" w:lineRule="auto"/>
        <w:jc w:val="both"/>
        <w:rPr>
          <w:rFonts w:cstheme="minorHAnsi"/>
          <w:b/>
          <w:noProof/>
          <w:lang w:eastAsia="en-GB"/>
        </w:rPr>
      </w:pPr>
      <w:r>
        <w:rPr>
          <w:rFonts w:cstheme="minorHAnsi"/>
          <w:b/>
          <w:noProof/>
          <w:lang w:eastAsia="en-GB"/>
        </w:rPr>
        <w:lastRenderedPageBreak/>
        <w:t xml:space="preserve">Supplementary Tables </w:t>
      </w:r>
    </w:p>
    <w:p w14:paraId="5EF03304" w14:textId="77777777" w:rsidR="0015613E" w:rsidRDefault="0015613E" w:rsidP="007806D1">
      <w:pPr>
        <w:spacing w:after="0" w:line="360" w:lineRule="auto"/>
        <w:jc w:val="both"/>
        <w:rPr>
          <w:rFonts w:cstheme="minorHAnsi"/>
          <w:b/>
          <w:noProof/>
          <w:lang w:eastAsia="en-GB"/>
        </w:rPr>
      </w:pPr>
    </w:p>
    <w:p w14:paraId="6E42F425" w14:textId="3FEE2B4F" w:rsidR="002E41AE" w:rsidRPr="0001039A" w:rsidRDefault="002E41AE" w:rsidP="00DE08AA">
      <w:pPr>
        <w:spacing w:after="0" w:line="360" w:lineRule="auto"/>
        <w:rPr>
          <w:noProof/>
          <w:lang w:eastAsia="en-GB"/>
        </w:rPr>
      </w:pPr>
      <w:r w:rsidRPr="0015613E">
        <w:rPr>
          <w:b/>
          <w:noProof/>
          <w:lang w:eastAsia="en-GB"/>
        </w:rPr>
        <w:t xml:space="preserve">Table </w:t>
      </w:r>
      <w:r w:rsidR="008A7045" w:rsidRPr="0015613E">
        <w:rPr>
          <w:b/>
          <w:noProof/>
          <w:lang w:eastAsia="en-GB"/>
        </w:rPr>
        <w:t>S</w:t>
      </w:r>
      <w:r w:rsidR="00AF670D" w:rsidRPr="0015613E">
        <w:rPr>
          <w:b/>
          <w:noProof/>
          <w:lang w:eastAsia="en-GB"/>
        </w:rPr>
        <w:t>2.</w:t>
      </w:r>
      <w:r w:rsidRPr="0015613E">
        <w:rPr>
          <w:b/>
          <w:noProof/>
          <w:lang w:eastAsia="en-GB"/>
        </w:rPr>
        <w:t xml:space="preserve"> </w:t>
      </w:r>
      <w:r w:rsidR="008F2F63" w:rsidRPr="0015613E">
        <w:rPr>
          <w:b/>
          <w:noProof/>
          <w:lang w:eastAsia="en-GB"/>
        </w:rPr>
        <w:t>Parameter values for case stud</w:t>
      </w:r>
      <w:r w:rsidR="00587845">
        <w:rPr>
          <w:b/>
          <w:noProof/>
          <w:lang w:eastAsia="en-GB"/>
        </w:rPr>
        <w:t>ies.</w:t>
      </w:r>
    </w:p>
    <w:tbl>
      <w:tblPr>
        <w:tblStyle w:val="ListTable4-Accent5"/>
        <w:tblW w:w="10343" w:type="dxa"/>
        <w:jc w:val="center"/>
        <w:tblLayout w:type="fixed"/>
        <w:tblLook w:val="0420" w:firstRow="1" w:lastRow="0" w:firstColumn="0" w:lastColumn="0" w:noHBand="0" w:noVBand="1"/>
      </w:tblPr>
      <w:tblGrid>
        <w:gridCol w:w="1096"/>
        <w:gridCol w:w="2868"/>
        <w:gridCol w:w="1276"/>
        <w:gridCol w:w="1276"/>
        <w:gridCol w:w="1276"/>
        <w:gridCol w:w="1276"/>
        <w:gridCol w:w="1275"/>
      </w:tblGrid>
      <w:tr w:rsidR="00D80F93" w:rsidRPr="00571CEE" w14:paraId="16B6159D" w14:textId="75797EEB" w:rsidTr="00D80F93">
        <w:trPr>
          <w:cnfStyle w:val="100000000000" w:firstRow="1" w:lastRow="0" w:firstColumn="0" w:lastColumn="0" w:oddVBand="0" w:evenVBand="0" w:oddHBand="0" w:evenHBand="0" w:firstRowFirstColumn="0" w:firstRowLastColumn="0" w:lastRowFirstColumn="0" w:lastRowLastColumn="0"/>
          <w:trHeight w:val="72"/>
          <w:jc w:val="center"/>
        </w:trPr>
        <w:tc>
          <w:tcPr>
            <w:tcW w:w="1096" w:type="dxa"/>
            <w:vMerge w:val="restart"/>
            <w:vAlign w:val="center"/>
            <w:hideMark/>
          </w:tcPr>
          <w:p w14:paraId="199D32B8" w14:textId="77777777" w:rsidR="00D80F93" w:rsidRPr="00571CEE" w:rsidRDefault="00D80F93" w:rsidP="008F2F63">
            <w:pPr>
              <w:spacing w:line="276" w:lineRule="auto"/>
              <w:jc w:val="center"/>
              <w:rPr>
                <w:rFonts w:eastAsia="Times New Roman" w:cstheme="minorHAnsi"/>
                <w:sz w:val="18"/>
                <w:szCs w:val="18"/>
                <w:lang w:eastAsia="en-GB"/>
              </w:rPr>
            </w:pPr>
            <w:r w:rsidRPr="00571CEE">
              <w:rPr>
                <w:rFonts w:eastAsia="Times New Roman" w:cstheme="minorHAnsi"/>
                <w:color w:val="FFFFFF" w:themeColor="light1"/>
                <w:kern w:val="24"/>
                <w:sz w:val="18"/>
                <w:szCs w:val="18"/>
                <w:lang w:eastAsia="en-GB"/>
              </w:rPr>
              <w:t>Parameter</w:t>
            </w:r>
          </w:p>
        </w:tc>
        <w:tc>
          <w:tcPr>
            <w:tcW w:w="2868" w:type="dxa"/>
            <w:vMerge w:val="restart"/>
            <w:vAlign w:val="center"/>
            <w:hideMark/>
          </w:tcPr>
          <w:p w14:paraId="3EAF7950" w14:textId="77777777" w:rsidR="00D80F93" w:rsidRPr="00571CEE" w:rsidRDefault="00D80F93" w:rsidP="008F2F63">
            <w:pPr>
              <w:spacing w:line="276" w:lineRule="auto"/>
              <w:jc w:val="center"/>
              <w:rPr>
                <w:rFonts w:eastAsia="Times New Roman" w:cstheme="minorHAnsi"/>
                <w:sz w:val="18"/>
                <w:szCs w:val="18"/>
                <w:lang w:eastAsia="en-GB"/>
              </w:rPr>
            </w:pPr>
            <w:r w:rsidRPr="00571CEE">
              <w:rPr>
                <w:rFonts w:eastAsia="Times New Roman" w:cstheme="minorHAnsi"/>
                <w:color w:val="FFFFFF" w:themeColor="light1"/>
                <w:kern w:val="24"/>
                <w:sz w:val="18"/>
                <w:szCs w:val="18"/>
                <w:lang w:eastAsia="en-GB"/>
              </w:rPr>
              <w:t>Description</w:t>
            </w:r>
          </w:p>
        </w:tc>
        <w:tc>
          <w:tcPr>
            <w:tcW w:w="5104" w:type="dxa"/>
            <w:gridSpan w:val="4"/>
          </w:tcPr>
          <w:p w14:paraId="3CF1D76C" w14:textId="15112C2F" w:rsidR="00D80F93" w:rsidRPr="00571CEE" w:rsidRDefault="00D80F93" w:rsidP="00390053">
            <w:pPr>
              <w:spacing w:line="276" w:lineRule="auto"/>
              <w:jc w:val="center"/>
              <w:rPr>
                <w:rFonts w:eastAsia="Times New Roman" w:cstheme="minorHAnsi"/>
                <w:b w:val="0"/>
                <w:bCs w:val="0"/>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Case Study (Fitted) Parameter Values</w:t>
            </w:r>
          </w:p>
          <w:p w14:paraId="6ABF5140" w14:textId="5DFD6D08" w:rsidR="00D80F93" w:rsidRPr="00571CEE" w:rsidRDefault="00D80F93" w:rsidP="00390053">
            <w:pPr>
              <w:spacing w:line="276" w:lineRule="auto"/>
              <w:jc w:val="center"/>
              <w:rPr>
                <w:rFonts w:eastAsia="Times New Roman" w:cstheme="minorHAnsi"/>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(Sum of squares from model fit in brackets)</w:t>
            </w:r>
          </w:p>
        </w:tc>
        <w:tc>
          <w:tcPr>
            <w:tcW w:w="1275" w:type="dxa"/>
            <w:vMerge w:val="restart"/>
            <w:vAlign w:val="center"/>
          </w:tcPr>
          <w:p w14:paraId="2BAFEA23" w14:textId="0A703C0B" w:rsidR="00D80F93" w:rsidRPr="00571CEE" w:rsidRDefault="00D80F93" w:rsidP="008F2F63">
            <w:pPr>
              <w:spacing w:line="276" w:lineRule="auto"/>
              <w:jc w:val="center"/>
              <w:rPr>
                <w:rFonts w:eastAsia="Times New Roman" w:cstheme="minorHAnsi"/>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References</w:t>
            </w:r>
          </w:p>
        </w:tc>
      </w:tr>
      <w:tr w:rsidR="00D80F93" w:rsidRPr="00571CEE" w14:paraId="13AC305C" w14:textId="14ADBCFB" w:rsidTr="00D80F93">
        <w:trPr>
          <w:cnfStyle w:val="000000100000" w:firstRow="0" w:lastRow="0" w:firstColumn="0" w:lastColumn="0" w:oddVBand="0" w:evenVBand="0" w:oddHBand="1" w:evenHBand="0" w:firstRowFirstColumn="0" w:firstRowLastColumn="0" w:lastRowFirstColumn="0" w:lastRowLastColumn="0"/>
          <w:trHeight w:val="72"/>
          <w:jc w:val="center"/>
        </w:trPr>
        <w:tc>
          <w:tcPr>
            <w:tcW w:w="1096" w:type="dxa"/>
            <w:vMerge/>
            <w:shd w:val="clear" w:color="auto" w:fill="5B9BD5" w:themeFill="accent5"/>
          </w:tcPr>
          <w:p w14:paraId="70094A9F" w14:textId="77777777"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c>
          <w:tcPr>
            <w:tcW w:w="2868" w:type="dxa"/>
            <w:vMerge/>
            <w:shd w:val="clear" w:color="auto" w:fill="5B9BD5" w:themeFill="accent5"/>
          </w:tcPr>
          <w:p w14:paraId="2F809CA4" w14:textId="77777777"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c>
          <w:tcPr>
            <w:tcW w:w="1276" w:type="dxa"/>
            <w:shd w:val="clear" w:color="auto" w:fill="5B9BD5" w:themeFill="accent5"/>
          </w:tcPr>
          <w:p w14:paraId="20587BC4" w14:textId="5F99EF8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Pr>
                <w:rFonts w:eastAsia="Times New Roman" w:cstheme="minorHAnsi"/>
                <w:b/>
                <w:bCs/>
                <w:color w:val="FFFFFF" w:themeColor="light1"/>
                <w:kern w:val="24"/>
                <w:sz w:val="18"/>
                <w:szCs w:val="18"/>
                <w:lang w:eastAsia="en-GB"/>
              </w:rPr>
              <w:t xml:space="preserve">Ampicillin </w:t>
            </w:r>
            <w:r w:rsidRPr="00C54248">
              <w:rPr>
                <w:rFonts w:eastAsia="Times New Roman" w:cstheme="minorHAnsi"/>
                <w:b/>
                <w:bCs/>
                <w:color w:val="FFFFFF" w:themeColor="light1"/>
                <w:kern w:val="24"/>
                <w:sz w:val="18"/>
                <w:szCs w:val="18"/>
                <w:lang w:eastAsia="en-GB"/>
              </w:rPr>
              <w:t>resistance in Broiler Poultry</w:t>
            </w:r>
          </w:p>
          <w:p w14:paraId="74060230" w14:textId="07F3202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1.987</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46BEF413" w14:textId="7777777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Tetracycline resistance in Broiler Poultry</w:t>
            </w:r>
          </w:p>
          <w:p w14:paraId="19AA11B4" w14:textId="0A4FABE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5.473</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0BA5ADBE" w14:textId="6F0E7BA3"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Ampicillin resistance in Fattening Pigs</w:t>
            </w:r>
          </w:p>
          <w:p w14:paraId="258ED7A3" w14:textId="64B5AE0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0.969</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6DE02F0F" w14:textId="7777777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Tetracycline resistance in Fattening Pigs</w:t>
            </w:r>
          </w:p>
          <w:p w14:paraId="73F346C7" w14:textId="5D08B6EF"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1.456</w:t>
            </w:r>
            <w:r w:rsidRPr="00C54248">
              <w:rPr>
                <w:rFonts w:eastAsia="Times New Roman" w:cstheme="minorHAnsi"/>
                <w:b/>
                <w:bCs/>
                <w:color w:val="FFFFFF" w:themeColor="light1"/>
                <w:kern w:val="24"/>
                <w:sz w:val="18"/>
                <w:szCs w:val="18"/>
                <w:lang w:eastAsia="en-GB"/>
              </w:rPr>
              <w:t>)</w:t>
            </w:r>
          </w:p>
        </w:tc>
        <w:tc>
          <w:tcPr>
            <w:tcW w:w="1275" w:type="dxa"/>
            <w:vMerge/>
            <w:shd w:val="clear" w:color="auto" w:fill="5B9BD5" w:themeFill="accent5"/>
          </w:tcPr>
          <w:p w14:paraId="63497220" w14:textId="6585C724"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r>
      <w:tr w:rsidR="00D80F93" w:rsidRPr="00571CEE" w14:paraId="0F9992A5" w14:textId="37C6F979" w:rsidTr="00D80F93">
        <w:trPr>
          <w:trHeight w:val="336"/>
          <w:jc w:val="center"/>
        </w:trPr>
        <w:tc>
          <w:tcPr>
            <w:tcW w:w="1096" w:type="dxa"/>
            <w:vAlign w:val="center"/>
            <w:hideMark/>
          </w:tcPr>
          <w:p w14:paraId="6267D3CB"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AA</w:t>
            </w:r>
          </w:p>
        </w:tc>
        <w:tc>
          <w:tcPr>
            <w:tcW w:w="2868" w:type="dxa"/>
            <w:vAlign w:val="center"/>
            <w:hideMark/>
          </w:tcPr>
          <w:p w14:paraId="4434EF95"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between the Infected Animal Fraction and Susceptible Animal Fraction</w:t>
            </w:r>
          </w:p>
        </w:tc>
        <w:tc>
          <w:tcPr>
            <w:tcW w:w="1276" w:type="dxa"/>
            <w:vAlign w:val="center"/>
          </w:tcPr>
          <w:p w14:paraId="218DBD5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0.11661</w:t>
            </w:r>
            <w:r>
              <w:rPr>
                <w:rFonts w:eastAsia="Times New Roman" w:cstheme="minorHAnsi"/>
                <w:b/>
                <w:bCs/>
                <w:color w:val="000000" w:themeColor="dark1"/>
                <w:kern w:val="24"/>
                <w:sz w:val="18"/>
                <w:szCs w:val="18"/>
                <w:lang w:eastAsia="en-GB"/>
              </w:rPr>
              <w:t>3</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0.004307</w:t>
            </w:r>
            <w:r>
              <w:rPr>
                <w:rFonts w:eastAsia="Times New Roman" w:cstheme="minorHAnsi"/>
                <w:b/>
                <w:bCs/>
                <w:color w:val="000000" w:themeColor="dark1"/>
                <w:kern w:val="24"/>
                <w:sz w:val="18"/>
                <w:szCs w:val="18"/>
                <w:lang w:eastAsia="en-GB"/>
              </w:rPr>
              <w:t>,</w:t>
            </w:r>
          </w:p>
          <w:p w14:paraId="3DD802FE" w14:textId="55A6066D"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0.227580</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ADDE2FC"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0</w:t>
            </w:r>
            <w:r w:rsidRPr="00DA5746">
              <w:rPr>
                <w:rFonts w:eastAsia="Times New Roman" w:cstheme="minorHAnsi"/>
                <w:b/>
                <w:bCs/>
                <w:color w:val="000000" w:themeColor="dark1"/>
                <w:kern w:val="24"/>
                <w:sz w:val="18"/>
                <w:szCs w:val="18"/>
                <w:lang w:eastAsia="en-GB"/>
              </w:rPr>
              <w:t>.09114</w:t>
            </w:r>
            <w:r>
              <w:rPr>
                <w:rFonts w:eastAsia="Times New Roman" w:cstheme="minorHAnsi"/>
                <w:b/>
                <w:bCs/>
                <w:color w:val="000000" w:themeColor="dark1"/>
                <w:kern w:val="24"/>
                <w:sz w:val="18"/>
                <w:szCs w:val="18"/>
                <w:lang w:eastAsia="en-GB"/>
              </w:rPr>
              <w:t>5</w:t>
            </w:r>
          </w:p>
          <w:p w14:paraId="5D59DB5A"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0.001947</w:t>
            </w:r>
            <w:r>
              <w:rPr>
                <w:rFonts w:eastAsia="Times New Roman" w:cstheme="minorHAnsi"/>
                <w:b/>
                <w:bCs/>
                <w:color w:val="000000" w:themeColor="dark1"/>
                <w:kern w:val="24"/>
                <w:sz w:val="18"/>
                <w:szCs w:val="18"/>
                <w:lang w:eastAsia="en-GB"/>
              </w:rPr>
              <w:t>,</w:t>
            </w:r>
          </w:p>
          <w:p w14:paraId="44DFB585" w14:textId="5B40E4A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0.20644</w:t>
            </w:r>
            <w:r>
              <w:rPr>
                <w:rFonts w:eastAsia="Times New Roman" w:cstheme="minorHAnsi"/>
                <w:b/>
                <w:bCs/>
                <w:color w:val="000000" w:themeColor="dark1"/>
                <w:kern w:val="24"/>
                <w:sz w:val="18"/>
                <w:szCs w:val="18"/>
                <w:lang w:eastAsia="en-GB"/>
              </w:rPr>
              <w:t>4</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14F4A71B"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0.072271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0.00050</w:t>
            </w:r>
            <w:r>
              <w:rPr>
                <w:rFonts w:eastAsia="Times New Roman" w:cstheme="minorHAnsi"/>
                <w:b/>
                <w:bCs/>
                <w:sz w:val="18"/>
                <w:szCs w:val="18"/>
                <w:lang w:eastAsia="en-GB"/>
              </w:rPr>
              <w:t>8,</w:t>
            </w:r>
          </w:p>
          <w:p w14:paraId="4EB4F44E" w14:textId="08BB7D3F"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0.1784</w:t>
            </w:r>
            <w:r>
              <w:rPr>
                <w:rFonts w:eastAsia="Times New Roman" w:cstheme="minorHAnsi"/>
                <w:b/>
                <w:bCs/>
                <w:sz w:val="18"/>
                <w:szCs w:val="18"/>
                <w:lang w:eastAsia="en-GB"/>
              </w:rPr>
              <w:t>30</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1</w:t>
            </w:r>
          </w:p>
        </w:tc>
        <w:tc>
          <w:tcPr>
            <w:tcW w:w="1276" w:type="dxa"/>
            <w:vAlign w:val="center"/>
          </w:tcPr>
          <w:p w14:paraId="47CA71B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0.094618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0.000415</w:t>
            </w:r>
            <w:r>
              <w:rPr>
                <w:rFonts w:eastAsia="Times New Roman" w:cstheme="minorHAnsi"/>
                <w:b/>
                <w:bCs/>
                <w:color w:val="000000" w:themeColor="dark1"/>
                <w:kern w:val="24"/>
                <w:sz w:val="18"/>
                <w:szCs w:val="18"/>
                <w:lang w:eastAsia="en-GB"/>
              </w:rPr>
              <w:t>,</w:t>
            </w:r>
          </w:p>
          <w:p w14:paraId="464E5B07" w14:textId="3C79E13C" w:rsidR="00D80F93" w:rsidRPr="00587845" w:rsidRDefault="00D80F93" w:rsidP="00D80F93">
            <w:pPr>
              <w:spacing w:line="276" w:lineRule="auto"/>
              <w:jc w:val="center"/>
              <w:rPr>
                <w:rFonts w:eastAsia="Times New Roman" w:cstheme="minorHAnsi"/>
                <w:b/>
                <w:bCs/>
                <w:sz w:val="18"/>
                <w:szCs w:val="18"/>
                <w:lang w:eastAsia="en-GB"/>
              </w:rPr>
            </w:pPr>
            <w:r w:rsidRPr="00A45200">
              <w:rPr>
                <w:rFonts w:eastAsia="Times New Roman" w:cstheme="minorHAnsi"/>
                <w:b/>
                <w:bCs/>
                <w:color w:val="000000" w:themeColor="dark1"/>
                <w:kern w:val="24"/>
                <w:sz w:val="18"/>
                <w:szCs w:val="18"/>
                <w:lang w:eastAsia="en-GB"/>
              </w:rPr>
              <w:t>0.216028</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22F79847" w14:textId="1BD2ED32"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Pr>
                <w:rFonts w:eastAsia="Times New Roman" w:cstheme="minorHAnsi"/>
                <w:color w:val="000000" w:themeColor="dark1"/>
                <w:kern w:val="24"/>
                <w:sz w:val="18"/>
                <w:szCs w:val="18"/>
                <w:lang w:eastAsia="en-GB"/>
              </w:rPr>
              <w:t>N/A</w:t>
            </w:r>
          </w:p>
        </w:tc>
      </w:tr>
      <w:tr w:rsidR="00D80F93" w:rsidRPr="00571CEE" w14:paraId="339C06AD" w14:textId="0691F5BA" w:rsidTr="00D80F93">
        <w:trPr>
          <w:cnfStyle w:val="000000100000" w:firstRow="0" w:lastRow="0" w:firstColumn="0" w:lastColumn="0" w:oddVBand="0" w:evenVBand="0" w:oddHBand="1" w:evenHBand="0" w:firstRowFirstColumn="0" w:firstRowLastColumn="0" w:lastRowFirstColumn="0" w:lastRowLastColumn="0"/>
          <w:trHeight w:val="101"/>
          <w:jc w:val="center"/>
        </w:trPr>
        <w:tc>
          <w:tcPr>
            <w:tcW w:w="1096" w:type="dxa"/>
            <w:vAlign w:val="center"/>
            <w:hideMark/>
          </w:tcPr>
          <w:p w14:paraId="119B75EC"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HH</w:t>
            </w:r>
          </w:p>
        </w:tc>
        <w:tc>
          <w:tcPr>
            <w:tcW w:w="2868" w:type="dxa"/>
            <w:vAlign w:val="center"/>
            <w:hideMark/>
          </w:tcPr>
          <w:p w14:paraId="14079822"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between the Infected Human Fraction and Susceptible Human Fraction</w:t>
            </w:r>
          </w:p>
        </w:tc>
        <w:tc>
          <w:tcPr>
            <w:tcW w:w="1276" w:type="dxa"/>
            <w:vAlign w:val="center"/>
          </w:tcPr>
          <w:p w14:paraId="02640914" w14:textId="5D51708B"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1CAC414A" w14:textId="63900BFE"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05F3BA12" w14:textId="1BC08379"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E48E191" w14:textId="2AC28D85"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5" w:type="dxa"/>
            <w:vAlign w:val="center"/>
          </w:tcPr>
          <w:p w14:paraId="52BCE4A2" w14:textId="596118B1"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407E78D8" w14:textId="31CB1C8B" w:rsidTr="00D80F93">
        <w:trPr>
          <w:trHeight w:val="25"/>
          <w:jc w:val="center"/>
        </w:trPr>
        <w:tc>
          <w:tcPr>
            <w:tcW w:w="1096" w:type="dxa"/>
            <w:vAlign w:val="center"/>
            <w:hideMark/>
          </w:tcPr>
          <w:p w14:paraId="03B8F3F1"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AH</w:t>
            </w:r>
          </w:p>
        </w:tc>
        <w:tc>
          <w:tcPr>
            <w:tcW w:w="2868" w:type="dxa"/>
            <w:vAlign w:val="center"/>
            <w:hideMark/>
          </w:tcPr>
          <w:p w14:paraId="697316E7"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from the Infected Human Fraction to the Susceptible Animal Fraction</w:t>
            </w:r>
          </w:p>
        </w:tc>
        <w:tc>
          <w:tcPr>
            <w:tcW w:w="1276" w:type="dxa"/>
            <w:vAlign w:val="center"/>
          </w:tcPr>
          <w:p w14:paraId="7F427827" w14:textId="18576262"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2B86689C" w14:textId="2828F3C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1964BB0E" w14:textId="43808B87"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2A6C585" w14:textId="04BBEF2D"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5" w:type="dxa"/>
            <w:vAlign w:val="center"/>
          </w:tcPr>
          <w:p w14:paraId="34086103" w14:textId="166599C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327CD7AC" w14:textId="665D4644"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4EEEDE9E"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HA</w:t>
            </w:r>
          </w:p>
        </w:tc>
        <w:tc>
          <w:tcPr>
            <w:tcW w:w="2868" w:type="dxa"/>
            <w:vAlign w:val="center"/>
            <w:hideMark/>
          </w:tcPr>
          <w:p w14:paraId="3CDF3FAC" w14:textId="7FF007C9"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from the Infected Animal Fraction to the Susceptible Human Fraction</w:t>
            </w:r>
          </w:p>
        </w:tc>
        <w:tc>
          <w:tcPr>
            <w:tcW w:w="1276" w:type="dxa"/>
            <w:vAlign w:val="center"/>
          </w:tcPr>
          <w:p w14:paraId="6B6613EE" w14:textId="77777777"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0.0001388</w:t>
            </w:r>
          </w:p>
          <w:p w14:paraId="4617727E"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[0.000130,</w:t>
            </w:r>
          </w:p>
          <w:p w14:paraId="5B9A6F04" w14:textId="0C902E4F" w:rsidR="00D80F93" w:rsidRPr="00857B87" w:rsidRDefault="00D80F93" w:rsidP="00D80F93">
            <w:pPr>
              <w:spacing w:line="276" w:lineRule="auto"/>
              <w:jc w:val="center"/>
              <w:rPr>
                <w:rFonts w:eastAsia="Times New Roman" w:cstheme="minorHAnsi"/>
                <w:b/>
                <w:sz w:val="18"/>
                <w:szCs w:val="18"/>
                <w:lang w:eastAsia="en-GB"/>
              </w:rPr>
            </w:pPr>
            <w:r w:rsidRPr="00857B87">
              <w:rPr>
                <w:rFonts w:eastAsia="Times New Roman" w:cstheme="minorHAnsi"/>
                <w:b/>
                <w:bCs/>
                <w:color w:val="000000" w:themeColor="dark1"/>
                <w:kern w:val="24"/>
                <w:sz w:val="18"/>
                <w:szCs w:val="18"/>
                <w:lang w:eastAsia="en-GB"/>
              </w:rPr>
              <w:t>0.000145]</w:t>
            </w:r>
            <w:r w:rsidRPr="00857B87">
              <w:rPr>
                <w:rFonts w:eastAsia="Times New Roman" w:cstheme="minorHAnsi"/>
                <w:b/>
                <w:bCs/>
                <w:sz w:val="18"/>
                <w:szCs w:val="18"/>
                <w:vertAlign w:val="superscript"/>
                <w:lang w:eastAsia="en-GB"/>
              </w:rPr>
              <w:t xml:space="preserve"> 1</w:t>
            </w:r>
          </w:p>
        </w:tc>
        <w:tc>
          <w:tcPr>
            <w:tcW w:w="1276" w:type="dxa"/>
            <w:vAlign w:val="center"/>
          </w:tcPr>
          <w:p w14:paraId="461BFCD8" w14:textId="77777777" w:rsidR="00D80F93" w:rsidRPr="00857B87" w:rsidRDefault="00D80F93" w:rsidP="00D80F93">
            <w:pPr>
              <w:spacing w:line="276" w:lineRule="auto"/>
              <w:jc w:val="center"/>
              <w:rPr>
                <w:rFonts w:eastAsia="Times New Roman" w:cstheme="minorHAnsi"/>
                <w:b/>
                <w:sz w:val="18"/>
                <w:szCs w:val="18"/>
                <w:lang w:eastAsia="en-GB"/>
              </w:rPr>
            </w:pPr>
            <w:r w:rsidRPr="00857B87">
              <w:rPr>
                <w:rFonts w:eastAsia="Times New Roman" w:cstheme="minorHAnsi"/>
                <w:b/>
                <w:sz w:val="18"/>
                <w:szCs w:val="18"/>
                <w:lang w:eastAsia="en-GB"/>
              </w:rPr>
              <w:t>0.000149</w:t>
            </w:r>
          </w:p>
          <w:p w14:paraId="3ABFBA1E"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[0.000134,</w:t>
            </w:r>
          </w:p>
          <w:p w14:paraId="544F8EA0" w14:textId="6853EDF5"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0.000163]</w:t>
            </w:r>
            <w:r w:rsidRPr="00857B87">
              <w:rPr>
                <w:rFonts w:eastAsia="Times New Roman" w:cstheme="minorHAnsi"/>
                <w:b/>
                <w:bCs/>
                <w:sz w:val="18"/>
                <w:szCs w:val="18"/>
                <w:vertAlign w:val="superscript"/>
                <w:lang w:eastAsia="en-GB"/>
              </w:rPr>
              <w:t xml:space="preserve"> 1</w:t>
            </w:r>
          </w:p>
        </w:tc>
        <w:tc>
          <w:tcPr>
            <w:tcW w:w="1276" w:type="dxa"/>
            <w:vAlign w:val="center"/>
          </w:tcPr>
          <w:p w14:paraId="35759A54" w14:textId="77777777"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0.000169</w:t>
            </w:r>
          </w:p>
          <w:p w14:paraId="7BAE4BA6"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[0.000154,</w:t>
            </w:r>
          </w:p>
          <w:p w14:paraId="74271E09" w14:textId="689915EA"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0.000184]</w:t>
            </w:r>
            <w:r w:rsidRPr="00857B87">
              <w:rPr>
                <w:rFonts w:eastAsia="Times New Roman" w:cstheme="minorHAnsi"/>
                <w:b/>
                <w:bCs/>
                <w:sz w:val="18"/>
                <w:szCs w:val="18"/>
                <w:vertAlign w:val="superscript"/>
                <w:lang w:eastAsia="en-GB"/>
              </w:rPr>
              <w:t xml:space="preserve"> 1</w:t>
            </w:r>
          </w:p>
        </w:tc>
        <w:tc>
          <w:tcPr>
            <w:tcW w:w="1276" w:type="dxa"/>
            <w:vAlign w:val="center"/>
          </w:tcPr>
          <w:p w14:paraId="38D34C3E" w14:textId="77777777"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0.0001870</w:t>
            </w:r>
          </w:p>
          <w:p w14:paraId="1D20B786"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[0.000166,</w:t>
            </w:r>
          </w:p>
          <w:p w14:paraId="633B2322" w14:textId="0B2D50B9"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0.000210]</w:t>
            </w:r>
            <w:r w:rsidRPr="00857B87">
              <w:rPr>
                <w:rFonts w:eastAsia="Times New Roman" w:cstheme="minorHAnsi"/>
                <w:b/>
                <w:bCs/>
                <w:sz w:val="18"/>
                <w:szCs w:val="18"/>
                <w:vertAlign w:val="superscript"/>
                <w:lang w:eastAsia="en-GB"/>
              </w:rPr>
              <w:t xml:space="preserve"> 1</w:t>
            </w:r>
          </w:p>
        </w:tc>
        <w:tc>
          <w:tcPr>
            <w:tcW w:w="1275" w:type="dxa"/>
            <w:vAlign w:val="center"/>
          </w:tcPr>
          <w:p w14:paraId="4EA1DBDF" w14:textId="2DF19527"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1CF91AFC" w14:textId="567E404B" w:rsidTr="00D80F93">
        <w:trPr>
          <w:trHeight w:val="23"/>
          <w:jc w:val="center"/>
        </w:trPr>
        <w:tc>
          <w:tcPr>
            <w:tcW w:w="1096" w:type="dxa"/>
            <w:vAlign w:val="center"/>
          </w:tcPr>
          <w:p w14:paraId="6D670977" w14:textId="07A266D3" w:rsidR="00D80F93" w:rsidRPr="00571CEE" w:rsidRDefault="00D80F93" w:rsidP="00D80F93">
            <w:pPr>
              <w:spacing w:line="276" w:lineRule="auto"/>
              <w:jc w:val="center"/>
              <w:rPr>
                <w:rFonts w:eastAsia="Times New Roman" w:cstheme="minorHAnsi"/>
                <w:b/>
                <w:bCs/>
                <w:i/>
                <w:iCs/>
                <w:color w:val="000000" w:themeColor="dark1"/>
                <w:kern w:val="24"/>
                <w:sz w:val="18"/>
                <w:szCs w:val="18"/>
                <w:lang w:eastAsia="en-GB"/>
              </w:rPr>
            </w:pPr>
            <w:r w:rsidRPr="00571CEE">
              <w:rPr>
                <w:rFonts w:eastAsia="Times New Roman" w:cstheme="minorHAnsi"/>
                <w:b/>
                <w:bCs/>
                <w:i/>
                <w:iCs/>
                <w:color w:val="000000" w:themeColor="dark1"/>
                <w:kern w:val="24"/>
                <w:sz w:val="18"/>
                <w:szCs w:val="18"/>
                <w:lang w:eastAsia="en-GB"/>
              </w:rPr>
              <w:t>ζ</w:t>
            </w:r>
          </w:p>
        </w:tc>
        <w:tc>
          <w:tcPr>
            <w:tcW w:w="2868" w:type="dxa"/>
            <w:vAlign w:val="center"/>
          </w:tcPr>
          <w:p w14:paraId="24E30F58" w14:textId="7C4F509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heme="minorEastAsia" w:cstheme="minorHAnsi"/>
                <w:iCs/>
                <w:sz w:val="18"/>
                <w:szCs w:val="18"/>
              </w:rPr>
              <w:t>Background rate of transmission of foodborne bacteria to the livestock population</w:t>
            </w:r>
          </w:p>
        </w:tc>
        <w:tc>
          <w:tcPr>
            <w:tcW w:w="1276" w:type="dxa"/>
            <w:vAlign w:val="center"/>
          </w:tcPr>
          <w:p w14:paraId="124D3AB5"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0.8789726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0.285250</w:t>
            </w:r>
            <w:r>
              <w:rPr>
                <w:rFonts w:eastAsia="Times New Roman" w:cstheme="minorHAnsi"/>
                <w:b/>
                <w:bCs/>
                <w:color w:val="000000" w:themeColor="dark1"/>
                <w:kern w:val="24"/>
                <w:sz w:val="18"/>
                <w:szCs w:val="18"/>
                <w:lang w:eastAsia="en-GB"/>
              </w:rPr>
              <w:t>,</w:t>
            </w:r>
          </w:p>
          <w:p w14:paraId="35D07936" w14:textId="37D1F976"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1.478116</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76DCC0C5"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0.65368</w:t>
            </w:r>
            <w:r>
              <w:rPr>
                <w:rFonts w:eastAsia="Times New Roman" w:cstheme="minorHAnsi"/>
                <w:b/>
                <w:bCs/>
                <w:color w:val="000000" w:themeColor="dark1"/>
                <w:kern w:val="24"/>
                <w:sz w:val="18"/>
                <w:szCs w:val="18"/>
                <w:lang w:eastAsia="en-GB"/>
              </w:rPr>
              <w:t>6</w:t>
            </w:r>
          </w:p>
          <w:p w14:paraId="0DDC2D92"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0.2503</w:t>
            </w:r>
            <w:r>
              <w:rPr>
                <w:rFonts w:eastAsia="Times New Roman" w:cstheme="minorHAnsi"/>
                <w:b/>
                <w:bCs/>
                <w:color w:val="000000" w:themeColor="dark1"/>
                <w:kern w:val="24"/>
                <w:sz w:val="18"/>
                <w:szCs w:val="18"/>
                <w:lang w:eastAsia="en-GB"/>
              </w:rPr>
              <w:t>50,</w:t>
            </w:r>
          </w:p>
          <w:p w14:paraId="533BCBD8" w14:textId="52CCF20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0.99970</w:t>
            </w:r>
            <w:r>
              <w:rPr>
                <w:rFonts w:eastAsia="Times New Roman" w:cstheme="minorHAnsi"/>
                <w:b/>
                <w:bCs/>
                <w:color w:val="000000" w:themeColor="dark1"/>
                <w:kern w:val="24"/>
                <w:sz w:val="18"/>
                <w:szCs w:val="18"/>
                <w:lang w:eastAsia="en-GB"/>
              </w:rPr>
              <w:t>1</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3EAA08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0.687408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0.302243</w:t>
            </w:r>
            <w:r>
              <w:rPr>
                <w:rFonts w:eastAsia="Times New Roman" w:cstheme="minorHAnsi"/>
                <w:b/>
                <w:bCs/>
                <w:color w:val="000000" w:themeColor="dark1"/>
                <w:kern w:val="24"/>
                <w:sz w:val="18"/>
                <w:szCs w:val="18"/>
                <w:lang w:eastAsia="en-GB"/>
              </w:rPr>
              <w:t>,</w:t>
            </w:r>
          </w:p>
          <w:p w14:paraId="19C6E915" w14:textId="6B1D31CF"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0.99839</w:t>
            </w:r>
            <w:r>
              <w:rPr>
                <w:rFonts w:eastAsia="Times New Roman" w:cstheme="minorHAnsi"/>
                <w:b/>
                <w:bCs/>
                <w:color w:val="000000" w:themeColor="dark1"/>
                <w:kern w:val="24"/>
                <w:sz w:val="18"/>
                <w:szCs w:val="18"/>
                <w:lang w:eastAsia="en-GB"/>
              </w:rPr>
              <w:t>6</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47E6FC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0.629688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0.239937</w:t>
            </w:r>
            <w:r>
              <w:rPr>
                <w:rFonts w:eastAsia="Times New Roman" w:cstheme="minorHAnsi"/>
                <w:b/>
                <w:bCs/>
                <w:color w:val="000000" w:themeColor="dark1"/>
                <w:kern w:val="24"/>
                <w:sz w:val="18"/>
                <w:szCs w:val="18"/>
                <w:lang w:eastAsia="en-GB"/>
              </w:rPr>
              <w:t>,</w:t>
            </w:r>
          </w:p>
          <w:p w14:paraId="7EE883A5" w14:textId="6193AD7D"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0.99706</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390F59E9" w14:textId="4E94152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N/A</w:t>
            </w:r>
          </w:p>
        </w:tc>
      </w:tr>
      <w:tr w:rsidR="00D80F93" w:rsidRPr="00571CEE" w14:paraId="0B0E61ED" w14:textId="659A8D27"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7A6ABD45"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τ</w:t>
            </w:r>
          </w:p>
        </w:tc>
        <w:tc>
          <w:tcPr>
            <w:tcW w:w="2868" w:type="dxa"/>
            <w:vAlign w:val="center"/>
            <w:hideMark/>
          </w:tcPr>
          <w:p w14:paraId="6BEBED76" w14:textId="39746C46"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Antibiotic Usage in Livestock (Baseline) in g/PCU</w:t>
            </w:r>
          </w:p>
        </w:tc>
        <w:tc>
          <w:tcPr>
            <w:tcW w:w="1276" w:type="dxa"/>
            <w:vAlign w:val="center"/>
          </w:tcPr>
          <w:p w14:paraId="5501A933" w14:textId="0D5BF731" w:rsidR="00D80F93" w:rsidRPr="007A70E6" w:rsidRDefault="00D80F93" w:rsidP="00D80F93">
            <w:pPr>
              <w:spacing w:line="276" w:lineRule="auto"/>
              <w:jc w:val="center"/>
              <w:rPr>
                <w:rFonts w:cstheme="minorHAnsi"/>
                <w:sz w:val="18"/>
                <w:szCs w:val="18"/>
              </w:rPr>
            </w:pPr>
            <w:r w:rsidRPr="007A70E6">
              <w:rPr>
                <w:rFonts w:cstheme="minorHAnsi"/>
                <w:sz w:val="18"/>
                <w:szCs w:val="18"/>
              </w:rPr>
              <w:t>0.0067</w:t>
            </w:r>
          </w:p>
        </w:tc>
        <w:tc>
          <w:tcPr>
            <w:tcW w:w="1276" w:type="dxa"/>
            <w:vAlign w:val="center"/>
          </w:tcPr>
          <w:p w14:paraId="26790E6C" w14:textId="1B6D2ADE" w:rsidR="00D80F93" w:rsidRPr="007A70E6" w:rsidRDefault="00D80F93" w:rsidP="00D80F93">
            <w:pPr>
              <w:spacing w:line="276" w:lineRule="auto"/>
              <w:jc w:val="center"/>
              <w:rPr>
                <w:rFonts w:cstheme="minorHAnsi"/>
                <w:sz w:val="18"/>
                <w:szCs w:val="18"/>
              </w:rPr>
            </w:pPr>
            <w:r w:rsidRPr="007A70E6">
              <w:rPr>
                <w:rFonts w:cstheme="minorHAnsi"/>
                <w:sz w:val="18"/>
                <w:szCs w:val="18"/>
              </w:rPr>
              <w:t>0.0067</w:t>
            </w:r>
          </w:p>
        </w:tc>
        <w:tc>
          <w:tcPr>
            <w:tcW w:w="1276" w:type="dxa"/>
            <w:vAlign w:val="center"/>
          </w:tcPr>
          <w:p w14:paraId="0393774C" w14:textId="5A0CB913" w:rsidR="00D80F93" w:rsidRPr="007A70E6" w:rsidRDefault="00D80F93" w:rsidP="00D80F93">
            <w:pPr>
              <w:spacing w:line="276" w:lineRule="auto"/>
              <w:jc w:val="center"/>
              <w:rPr>
                <w:rFonts w:cstheme="minorHAnsi"/>
                <w:sz w:val="18"/>
                <w:szCs w:val="18"/>
              </w:rPr>
            </w:pPr>
            <w:r w:rsidRPr="007A70E6">
              <w:rPr>
                <w:rFonts w:cstheme="minorHAnsi"/>
                <w:sz w:val="18"/>
                <w:szCs w:val="18"/>
              </w:rPr>
              <w:t>0.0123</w:t>
            </w:r>
          </w:p>
        </w:tc>
        <w:tc>
          <w:tcPr>
            <w:tcW w:w="1276" w:type="dxa"/>
            <w:vAlign w:val="center"/>
          </w:tcPr>
          <w:p w14:paraId="4B573CA0" w14:textId="79738014" w:rsidR="00D80F93" w:rsidRPr="007A70E6" w:rsidRDefault="00D80F93" w:rsidP="00D80F93">
            <w:pPr>
              <w:spacing w:line="276" w:lineRule="auto"/>
              <w:jc w:val="center"/>
              <w:rPr>
                <w:rFonts w:eastAsia="Times New Roman" w:cstheme="minorHAnsi"/>
                <w:color w:val="000000" w:themeColor="dark1"/>
                <w:kern w:val="24"/>
                <w:sz w:val="18"/>
                <w:szCs w:val="18"/>
                <w:lang w:eastAsia="en-GB"/>
              </w:rPr>
            </w:pPr>
            <w:r w:rsidRPr="007A70E6">
              <w:rPr>
                <w:rFonts w:cstheme="minorHAnsi"/>
                <w:sz w:val="18"/>
                <w:szCs w:val="18"/>
              </w:rPr>
              <w:t>0.0116</w:t>
            </w:r>
          </w:p>
        </w:tc>
        <w:tc>
          <w:tcPr>
            <w:tcW w:w="1275" w:type="dxa"/>
            <w:vAlign w:val="center"/>
          </w:tcPr>
          <w:p w14:paraId="3BC4E192" w14:textId="0B11B1E8"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78AD98DD" w14:textId="4D2B0113" w:rsidTr="00D80F93">
        <w:trPr>
          <w:trHeight w:val="23"/>
          <w:jc w:val="center"/>
        </w:trPr>
        <w:tc>
          <w:tcPr>
            <w:tcW w:w="1096" w:type="dxa"/>
            <w:vAlign w:val="center"/>
            <w:hideMark/>
          </w:tcPr>
          <w:p w14:paraId="41CF8A4E" w14:textId="0A5C0CCC" w:rsidR="00D80F93" w:rsidRPr="00571CEE" w:rsidRDefault="00D80F93" w:rsidP="00D80F93">
            <w:pPr>
              <w:spacing w:line="276" w:lineRule="auto"/>
              <w:jc w:val="center"/>
              <w:rPr>
                <w:rFonts w:eastAsia="Times New Roman" w:cstheme="minorHAnsi"/>
                <w:i/>
                <w:iCs/>
                <w:sz w:val="18"/>
                <w:szCs w:val="18"/>
                <w:lang w:eastAsia="en-GB"/>
              </w:rPr>
            </w:pPr>
            <w:r>
              <w:rPr>
                <w:rFonts w:eastAsia="Times New Roman" w:cstheme="minorHAnsi"/>
                <w:i/>
                <w:iCs/>
                <w:sz w:val="18"/>
                <w:szCs w:val="18"/>
                <w:lang w:eastAsia="en-GB"/>
              </w:rPr>
              <w:t>κ</w:t>
            </w:r>
          </w:p>
        </w:tc>
        <w:tc>
          <w:tcPr>
            <w:tcW w:w="2868" w:type="dxa"/>
            <w:vAlign w:val="center"/>
            <w:hideMark/>
          </w:tcPr>
          <w:p w14:paraId="51F99792" w14:textId="77777777" w:rsidR="00D80F93" w:rsidRPr="00571CEE" w:rsidRDefault="00D80F93" w:rsidP="00D80F93">
            <w:pPr>
              <w:spacing w:line="276" w:lineRule="auto"/>
              <w:rPr>
                <w:rFonts w:eastAsia="Times New Roman" w:cstheme="minorHAnsi"/>
                <w:sz w:val="18"/>
                <w:szCs w:val="18"/>
                <w:highlight w:val="yellow"/>
                <w:lang w:eastAsia="en-GB"/>
              </w:rPr>
            </w:pPr>
            <w:r w:rsidRPr="00571CEE">
              <w:rPr>
                <w:rFonts w:eastAsia="Times New Roman" w:cstheme="minorHAnsi"/>
                <w:color w:val="000000" w:themeColor="dark1"/>
                <w:kern w:val="24"/>
                <w:sz w:val="18"/>
                <w:szCs w:val="18"/>
                <w:lang w:eastAsia="en-GB"/>
              </w:rPr>
              <w:t xml:space="preserve">Efficacy of antibiotic-mediated livestock recovery. </w:t>
            </w:r>
          </w:p>
        </w:tc>
        <w:tc>
          <w:tcPr>
            <w:tcW w:w="1276" w:type="dxa"/>
            <w:vAlign w:val="center"/>
          </w:tcPr>
          <w:p w14:paraId="1C26C5AE"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1.144771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0.251745</w:t>
            </w:r>
            <w:r>
              <w:rPr>
                <w:rFonts w:eastAsia="Times New Roman" w:cstheme="minorHAnsi"/>
                <w:b/>
                <w:bCs/>
                <w:color w:val="000000" w:themeColor="dark1"/>
                <w:kern w:val="24"/>
                <w:sz w:val="18"/>
                <w:szCs w:val="18"/>
                <w:lang w:eastAsia="en-GB"/>
              </w:rPr>
              <w:t>,</w:t>
            </w:r>
          </w:p>
          <w:p w14:paraId="6F388F95" w14:textId="167A6481"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1.99536</w:t>
            </w:r>
            <w:r>
              <w:rPr>
                <w:rFonts w:eastAsia="Times New Roman" w:cstheme="minorHAnsi"/>
                <w:b/>
                <w:bCs/>
                <w:color w:val="000000" w:themeColor="dark1"/>
                <w:kern w:val="24"/>
                <w:sz w:val="18"/>
                <w:szCs w:val="18"/>
                <w:lang w:eastAsia="en-GB"/>
              </w:rPr>
              <w:t>8</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46124EF4"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0.682709</w:t>
            </w:r>
          </w:p>
          <w:p w14:paraId="476BCB58"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0.0061</w:t>
            </w:r>
            <w:r>
              <w:rPr>
                <w:rFonts w:eastAsia="Times New Roman" w:cstheme="minorHAnsi"/>
                <w:b/>
                <w:bCs/>
                <w:color w:val="000000" w:themeColor="dark1"/>
                <w:kern w:val="24"/>
                <w:sz w:val="18"/>
                <w:szCs w:val="18"/>
                <w:lang w:eastAsia="en-GB"/>
              </w:rPr>
              <w:t>60,</w:t>
            </w:r>
          </w:p>
          <w:p w14:paraId="47F288FE" w14:textId="0D64CD9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1.45992</w:t>
            </w:r>
            <w:r>
              <w:rPr>
                <w:rFonts w:eastAsia="Times New Roman" w:cstheme="minorHAnsi"/>
                <w:b/>
                <w:bCs/>
                <w:color w:val="000000" w:themeColor="dark1"/>
                <w:kern w:val="24"/>
                <w:sz w:val="18"/>
                <w:szCs w:val="18"/>
                <w:lang w:eastAsia="en-GB"/>
              </w:rPr>
              <w:t>1</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3524F6E1"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0.470487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0.00074</w:t>
            </w:r>
            <w:r>
              <w:rPr>
                <w:rFonts w:eastAsia="Times New Roman" w:cstheme="minorHAnsi"/>
                <w:b/>
                <w:bCs/>
                <w:sz w:val="18"/>
                <w:szCs w:val="18"/>
                <w:lang w:eastAsia="en-GB"/>
              </w:rPr>
              <w:t>3,</w:t>
            </w:r>
          </w:p>
          <w:p w14:paraId="7E3F77C1" w14:textId="661FDB9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1.058426</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F058024"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0.85482</w:t>
            </w:r>
            <w:r>
              <w:rPr>
                <w:rFonts w:eastAsia="Times New Roman" w:cstheme="minorHAnsi"/>
                <w:b/>
                <w:bCs/>
                <w:color w:val="000000" w:themeColor="dark1"/>
                <w:kern w:val="24"/>
                <w:sz w:val="18"/>
                <w:szCs w:val="18"/>
                <w:lang w:eastAsia="en-GB"/>
              </w:rPr>
              <w:t>6</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0.018652</w:t>
            </w:r>
            <w:r>
              <w:rPr>
                <w:rFonts w:eastAsia="Times New Roman" w:cstheme="minorHAnsi"/>
                <w:b/>
                <w:bCs/>
                <w:color w:val="000000" w:themeColor="dark1"/>
                <w:kern w:val="24"/>
                <w:sz w:val="18"/>
                <w:szCs w:val="18"/>
                <w:lang w:eastAsia="en-GB"/>
              </w:rPr>
              <w:t>,</w:t>
            </w:r>
          </w:p>
          <w:p w14:paraId="42A00D8A" w14:textId="7111CF19"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1.79318</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67E93545" w14:textId="55ABE345"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5F95508A" w14:textId="5C75DEEA"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tcPr>
          <w:p w14:paraId="36CE5FB4" w14:textId="77777777" w:rsidR="00D80F93" w:rsidRPr="00571CEE" w:rsidRDefault="00D80F93" w:rsidP="00D80F93">
            <w:pPr>
              <w:spacing w:line="276" w:lineRule="auto"/>
              <w:jc w:val="center"/>
              <w:rPr>
                <w:rFonts w:eastAsia="Times New Roman" w:cstheme="minorHAnsi"/>
                <w:b/>
                <w:bCs/>
                <w:i/>
                <w:iCs/>
                <w:color w:val="000000" w:themeColor="dark1"/>
                <w:kern w:val="24"/>
                <w:sz w:val="18"/>
                <w:szCs w:val="18"/>
                <w:lang w:eastAsia="en-GB"/>
              </w:rPr>
            </w:pPr>
            <w:r w:rsidRPr="00571CEE">
              <w:rPr>
                <w:rFonts w:eastAsia="Times New Roman" w:cstheme="minorHAnsi"/>
                <w:b/>
                <w:bCs/>
                <w:i/>
                <w:iCs/>
                <w:color w:val="000000" w:themeColor="dark1"/>
                <w:kern w:val="24"/>
                <w:sz w:val="18"/>
                <w:szCs w:val="18"/>
                <w:lang w:eastAsia="en-GB"/>
              </w:rPr>
              <w:t>α</w:t>
            </w:r>
          </w:p>
        </w:tc>
        <w:tc>
          <w:tcPr>
            <w:tcW w:w="2868" w:type="dxa"/>
            <w:vAlign w:val="center"/>
          </w:tcPr>
          <w:p w14:paraId="263A5B54" w14:textId="77777777"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Transmission-related fitness costs associated with antibiotic-resistant strains (relative to antibiotic-sensitive strains). </w:t>
            </w:r>
          </w:p>
        </w:tc>
        <w:tc>
          <w:tcPr>
            <w:tcW w:w="1276" w:type="dxa"/>
            <w:vAlign w:val="center"/>
          </w:tcPr>
          <w:p w14:paraId="706E567E"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0.009010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0.00046</w:t>
            </w:r>
            <w:r>
              <w:rPr>
                <w:rFonts w:eastAsia="Times New Roman" w:cstheme="minorHAnsi"/>
                <w:b/>
                <w:bCs/>
                <w:color w:val="000000" w:themeColor="dark1"/>
                <w:kern w:val="24"/>
                <w:sz w:val="18"/>
                <w:szCs w:val="18"/>
                <w:lang w:eastAsia="en-GB"/>
              </w:rPr>
              <w:t>1,</w:t>
            </w:r>
          </w:p>
          <w:p w14:paraId="27CE5E50" w14:textId="53F9115D"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0.02019</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F307697"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0.162060</w:t>
            </w:r>
          </w:p>
          <w:p w14:paraId="31428368"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0.01124</w:t>
            </w:r>
            <w:r>
              <w:rPr>
                <w:rFonts w:eastAsia="Times New Roman" w:cstheme="minorHAnsi"/>
                <w:b/>
                <w:bCs/>
                <w:color w:val="000000" w:themeColor="dark1"/>
                <w:kern w:val="24"/>
                <w:sz w:val="18"/>
                <w:szCs w:val="18"/>
                <w:lang w:eastAsia="en-GB"/>
              </w:rPr>
              <w:t>1,</w:t>
            </w:r>
          </w:p>
          <w:p w14:paraId="0DC243FD" w14:textId="5FB7ECB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0.31724</w:t>
            </w:r>
            <w:r>
              <w:rPr>
                <w:rFonts w:eastAsia="Times New Roman" w:cstheme="minorHAnsi"/>
                <w:b/>
                <w:bCs/>
                <w:color w:val="000000" w:themeColor="dark1"/>
                <w:kern w:val="24"/>
                <w:sz w:val="18"/>
                <w:szCs w:val="18"/>
                <w:lang w:eastAsia="en-GB"/>
              </w:rPr>
              <w:t>7</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F3754F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0.37436</w:t>
            </w:r>
            <w:r>
              <w:rPr>
                <w:rFonts w:eastAsia="Times New Roman" w:cstheme="minorHAnsi"/>
                <w:b/>
                <w:bCs/>
                <w:color w:val="000000" w:themeColor="dark1"/>
                <w:kern w:val="24"/>
                <w:sz w:val="18"/>
                <w:szCs w:val="18"/>
                <w:lang w:eastAsia="en-GB"/>
              </w:rPr>
              <w:t>3</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0.28189</w:t>
            </w:r>
            <w:r>
              <w:rPr>
                <w:rFonts w:eastAsia="Times New Roman" w:cstheme="minorHAnsi"/>
                <w:b/>
                <w:bCs/>
                <w:color w:val="000000" w:themeColor="dark1"/>
                <w:kern w:val="24"/>
                <w:sz w:val="18"/>
                <w:szCs w:val="18"/>
                <w:lang w:eastAsia="en-GB"/>
              </w:rPr>
              <w:t>2,</w:t>
            </w:r>
          </w:p>
          <w:p w14:paraId="74C08EF8" w14:textId="38C37B45"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0.47456</w:t>
            </w:r>
            <w:r>
              <w:rPr>
                <w:rFonts w:eastAsia="Times New Roman" w:cstheme="minorHAnsi"/>
                <w:b/>
                <w:bCs/>
                <w:color w:val="000000" w:themeColor="dark1"/>
                <w:kern w:val="24"/>
                <w:sz w:val="18"/>
                <w:szCs w:val="18"/>
                <w:lang w:eastAsia="en-GB"/>
              </w:rPr>
              <w:t>5</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342F31C"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0.48553</w:t>
            </w:r>
            <w:r>
              <w:rPr>
                <w:rFonts w:eastAsia="Times New Roman" w:cstheme="minorHAnsi"/>
                <w:b/>
                <w:bCs/>
                <w:color w:val="000000" w:themeColor="dark1"/>
                <w:kern w:val="24"/>
                <w:sz w:val="18"/>
                <w:szCs w:val="18"/>
                <w:lang w:eastAsia="en-GB"/>
              </w:rPr>
              <w:t>8</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0.39109</w:t>
            </w:r>
            <w:r>
              <w:rPr>
                <w:rFonts w:eastAsia="Times New Roman" w:cstheme="minorHAnsi"/>
                <w:b/>
                <w:bCs/>
                <w:color w:val="000000" w:themeColor="dark1"/>
                <w:kern w:val="24"/>
                <w:sz w:val="18"/>
                <w:szCs w:val="18"/>
                <w:lang w:eastAsia="en-GB"/>
              </w:rPr>
              <w:t>8,</w:t>
            </w:r>
          </w:p>
          <w:p w14:paraId="1C7F6433" w14:textId="4A754AE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0.57201</w:t>
            </w:r>
            <w:r>
              <w:rPr>
                <w:rFonts w:eastAsia="Times New Roman" w:cstheme="minorHAnsi"/>
                <w:b/>
                <w:bCs/>
                <w:color w:val="000000" w:themeColor="dark1"/>
                <w:kern w:val="24"/>
                <w:sz w:val="18"/>
                <w:szCs w:val="18"/>
                <w:lang w:eastAsia="en-GB"/>
              </w:rPr>
              <w:t>4</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3304F0C4" w14:textId="6C95B1F3" w:rsidR="00D80F93" w:rsidRPr="00571CEE" w:rsidRDefault="00D80F93" w:rsidP="00D80F93">
            <w:pPr>
              <w:spacing w:line="276" w:lineRule="auto"/>
              <w:rPr>
                <w:rFonts w:eastAsia="Times New Roman" w:cstheme="minorHAnsi"/>
                <w:color w:val="000000" w:themeColor="dark1"/>
                <w:kern w:val="24"/>
                <w:sz w:val="18"/>
                <w:szCs w:val="18"/>
                <w:lang w:eastAsia="en-GB"/>
              </w:rPr>
            </w:pPr>
            <w:r>
              <w:rPr>
                <w:rFonts w:eastAsia="Times New Roman" w:cstheme="minorHAnsi"/>
                <w:color w:val="000000" w:themeColor="dark1"/>
                <w:kern w:val="24"/>
                <w:sz w:val="18"/>
                <w:szCs w:val="18"/>
                <w:lang w:eastAsia="en-GB"/>
              </w:rPr>
              <w:t>N/A</w:t>
            </w:r>
          </w:p>
        </w:tc>
      </w:tr>
      <w:tr w:rsidR="00D80F93" w:rsidRPr="00571CEE" w14:paraId="263C8570" w14:textId="5A2F8A91" w:rsidTr="00D80F93">
        <w:trPr>
          <w:trHeight w:val="215"/>
          <w:jc w:val="center"/>
        </w:trPr>
        <w:tc>
          <w:tcPr>
            <w:tcW w:w="1096" w:type="dxa"/>
            <w:vAlign w:val="center"/>
            <w:hideMark/>
          </w:tcPr>
          <w:p w14:paraId="7E3FA6F4"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φ</w:t>
            </w:r>
          </w:p>
        </w:tc>
        <w:tc>
          <w:tcPr>
            <w:tcW w:w="2868" w:type="dxa"/>
            <w:vAlign w:val="center"/>
            <w:hideMark/>
          </w:tcPr>
          <w:p w14:paraId="6AF4E343"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Conversion from antibiotic-resistant to antibiotic-sensitive infection in animals </w:t>
            </w:r>
          </w:p>
        </w:tc>
        <w:tc>
          <w:tcPr>
            <w:tcW w:w="1276" w:type="dxa"/>
            <w:vAlign w:val="center"/>
          </w:tcPr>
          <w:p w14:paraId="151C04B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0.03093</w:t>
            </w:r>
            <w:r>
              <w:rPr>
                <w:rFonts w:eastAsia="Times New Roman" w:cstheme="minorHAnsi"/>
                <w:b/>
                <w:bCs/>
                <w:color w:val="000000" w:themeColor="dark1"/>
                <w:kern w:val="24"/>
                <w:sz w:val="18"/>
                <w:szCs w:val="18"/>
                <w:lang w:eastAsia="en-GB"/>
              </w:rPr>
              <w:t>8</w:t>
            </w:r>
          </w:p>
          <w:p w14:paraId="6EED917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0.0243</w:t>
            </w:r>
            <w:r>
              <w:rPr>
                <w:rFonts w:eastAsia="Times New Roman" w:cstheme="minorHAnsi"/>
                <w:b/>
                <w:bCs/>
                <w:color w:val="000000" w:themeColor="dark1"/>
                <w:kern w:val="24"/>
                <w:sz w:val="18"/>
                <w:szCs w:val="18"/>
                <w:lang w:eastAsia="en-GB"/>
              </w:rPr>
              <w:t>6</w:t>
            </w:r>
            <w:r w:rsidRPr="00A431D5">
              <w:rPr>
                <w:rFonts w:eastAsia="Times New Roman" w:cstheme="minorHAnsi"/>
                <w:b/>
                <w:bCs/>
                <w:color w:val="000000" w:themeColor="dark1"/>
                <w:kern w:val="24"/>
                <w:sz w:val="18"/>
                <w:szCs w:val="18"/>
                <w:lang w:eastAsia="en-GB"/>
              </w:rPr>
              <w:t>8</w:t>
            </w:r>
            <w:r>
              <w:rPr>
                <w:rFonts w:eastAsia="Times New Roman" w:cstheme="minorHAnsi"/>
                <w:b/>
                <w:bCs/>
                <w:color w:val="000000" w:themeColor="dark1"/>
                <w:kern w:val="24"/>
                <w:sz w:val="18"/>
                <w:szCs w:val="18"/>
                <w:lang w:eastAsia="en-GB"/>
              </w:rPr>
              <w:t>,</w:t>
            </w:r>
          </w:p>
          <w:p w14:paraId="4FBF6EA9" w14:textId="2AF313F2"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0.03652</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2E00402F"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 xml:space="preserve">0.021652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0.01145</w:t>
            </w:r>
            <w:r>
              <w:rPr>
                <w:rFonts w:eastAsia="Times New Roman" w:cstheme="minorHAnsi"/>
                <w:b/>
                <w:bCs/>
                <w:color w:val="000000" w:themeColor="dark1"/>
                <w:kern w:val="24"/>
                <w:sz w:val="18"/>
                <w:szCs w:val="18"/>
                <w:lang w:eastAsia="en-GB"/>
              </w:rPr>
              <w:t>7,</w:t>
            </w:r>
          </w:p>
          <w:p w14:paraId="3654456E" w14:textId="5AAB048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0.031297</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3E5CE381"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0.013677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0.0081</w:t>
            </w:r>
            <w:r>
              <w:rPr>
                <w:rFonts w:eastAsia="Times New Roman" w:cstheme="minorHAnsi"/>
                <w:b/>
                <w:bCs/>
                <w:sz w:val="18"/>
                <w:szCs w:val="18"/>
                <w:lang w:eastAsia="en-GB"/>
              </w:rPr>
              <w:t>60,</w:t>
            </w:r>
          </w:p>
          <w:p w14:paraId="30CA4104" w14:textId="0C9092C0"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0.01932</w:t>
            </w:r>
            <w:r>
              <w:rPr>
                <w:rFonts w:eastAsia="Times New Roman" w:cstheme="minorHAnsi"/>
                <w:b/>
                <w:bCs/>
                <w:sz w:val="18"/>
                <w:szCs w:val="18"/>
                <w:lang w:eastAsia="en-GB"/>
              </w:rPr>
              <w:t>3</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10C7F9B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0.009931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0.004160</w:t>
            </w:r>
            <w:r>
              <w:rPr>
                <w:rFonts w:eastAsia="Times New Roman" w:cstheme="minorHAnsi"/>
                <w:b/>
                <w:bCs/>
                <w:color w:val="000000" w:themeColor="dark1"/>
                <w:kern w:val="24"/>
                <w:sz w:val="18"/>
                <w:szCs w:val="18"/>
                <w:lang w:eastAsia="en-GB"/>
              </w:rPr>
              <w:t>,</w:t>
            </w:r>
          </w:p>
          <w:p w14:paraId="036B0539" w14:textId="62C44509"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0.0164</w:t>
            </w:r>
            <w:r>
              <w:rPr>
                <w:rFonts w:eastAsia="Times New Roman" w:cstheme="minorHAnsi"/>
                <w:b/>
                <w:bCs/>
                <w:color w:val="000000" w:themeColor="dark1"/>
                <w:kern w:val="24"/>
                <w:sz w:val="18"/>
                <w:szCs w:val="18"/>
                <w:lang w:eastAsia="en-GB"/>
              </w:rPr>
              <w:t>50</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7E0523D4" w14:textId="234C1ABB"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0794BCDD" w14:textId="7B6143A2"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7AD7D241"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r</w:t>
            </w:r>
            <w:r w:rsidRPr="00571CEE">
              <w:rPr>
                <w:rFonts w:eastAsia="Times New Roman" w:cstheme="minorHAnsi"/>
                <w:b/>
                <w:bCs/>
                <w:i/>
                <w:iCs/>
                <w:color w:val="000000" w:themeColor="dark1"/>
                <w:kern w:val="24"/>
                <w:position w:val="-5"/>
                <w:sz w:val="18"/>
                <w:szCs w:val="18"/>
                <w:vertAlign w:val="subscript"/>
                <w:lang w:eastAsia="en-GB"/>
              </w:rPr>
              <w:t>A</w:t>
            </w:r>
          </w:p>
        </w:tc>
        <w:tc>
          <w:tcPr>
            <w:tcW w:w="2868" w:type="dxa"/>
            <w:vAlign w:val="center"/>
            <w:hideMark/>
          </w:tcPr>
          <w:p w14:paraId="44AA0D23"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Natural Recovery from Animal Infection </w:t>
            </w:r>
          </w:p>
        </w:tc>
        <w:tc>
          <w:tcPr>
            <w:tcW w:w="1276" w:type="dxa"/>
            <w:vAlign w:val="center"/>
          </w:tcPr>
          <w:p w14:paraId="4AC6C591" w14:textId="4A50F2EB"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289B2302" w14:textId="6DDA2E8C"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0B449C89" w14:textId="215A7CC9"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60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064CC906" w14:textId="1E995CC3"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60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46961AF3" w14:textId="514481D3"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Pr>
                <w:rFonts w:eastAsia="Times New Roman" w:cstheme="minorHAnsi"/>
                <w:color w:val="000000" w:themeColor="dark1"/>
                <w:kern w:val="24"/>
                <w:sz w:val="18"/>
                <w:szCs w:val="18"/>
                <w:lang w:eastAsia="en-GB"/>
              </w:rPr>
              <w:instrText xml:space="preserve"> ADDIN EN.CITE &lt;EndNote&gt;&lt;Cite&gt;&lt;Author&gt;Nair&lt;/Author&gt;&lt;Year&gt;2018&lt;/Year&gt;&lt;RecNum&gt;130&lt;/RecNum&gt;&lt;DisplayText&gt;(26)&lt;/DisplayText&gt;&lt;record&gt;&lt;rec-number&gt;130&lt;/rec-number&gt;&lt;foreign-keys&gt;&lt;key app="EN" db-id="fsts22ax5rxrp6ea59ipwpp69ts0e0ft9etx" timestamp="1564744417" guid="d9daadfb-c951-42dc-bab7-0d48597c2e49"&gt;130&lt;/key&gt;&lt;/foreign-keys&gt;&lt;ref-type name="Journal Article"&gt;17&lt;/ref-type&gt;&lt;contributors&gt;&lt;authors&gt;&lt;author&gt;Nair, S.&lt;/author&gt;&lt;author&gt;Farzan, A.&lt;/author&gt;&lt;author&gt;O&amp;apos;Sullivan, T. L.&lt;/author&gt;&lt;author&gt;Friendship, R. M.&lt;/author&gt;&lt;/authors&gt;&lt;/contributors&gt;&lt;auth-address&gt;Department of Population Medicine, Ontario Veterinary College, University of Guelph, Guelph, Ontario N1G 2W1.&lt;/auth-address&gt;&lt;titles&gt;&lt;title&gt;Time course of Salmonella shedding and antibody response in naturally infected pigs during grower-finisher stage&lt;/title&gt;&lt;secondary-title&gt;Can J Vet Res&lt;/secondary-title&gt;&lt;/titles&gt;&lt;periodical&gt;&lt;full-title&gt;Can J Vet Res&lt;/full-title&gt;&lt;/periodical&gt;&lt;pages&gt;139-145&lt;/pages&gt;&lt;volume&gt;82&lt;/volume&gt;&lt;number&gt;2&lt;/number&gt;&lt;keywords&gt;&lt;keyword&gt;Animals&lt;/keyword&gt;&lt;keyword&gt;Antibodies, Bacterial/blood&lt;/keyword&gt;&lt;keyword&gt;*Bacterial Shedding&lt;/keyword&gt;&lt;keyword&gt;Gastrointestinal Contents/microbiology&lt;/keyword&gt;&lt;keyword&gt;Salmonella Infections, Animal/blood/*microbiology&lt;/keyword&gt;&lt;keyword&gt;*Salmonella typhimurium&lt;/keyword&gt;&lt;keyword&gt;Swine&lt;/keyword&gt;&lt;keyword&gt;Swine Diseases/blood/*microbiology&lt;/keyword&gt;&lt;/keywords&gt;&lt;dates&gt;&lt;year&gt;2018&lt;/year&gt;&lt;pub-dates&gt;&lt;date&gt;Apr&lt;/date&gt;&lt;/pub-dates&gt;&lt;/dates&gt;&lt;isbn&gt;1928-9022 (Electronic)&amp;#xD;0830-9000 (Linking)&lt;/isbn&gt;&lt;accession-num&gt;29755194&lt;/accession-num&gt;&lt;urls&gt;&lt;related-urls&gt;&lt;url&gt;https://www.ncbi.nlm.nih.gov/pubmed/29755194&lt;/url&gt;&lt;/related-urls&gt;&lt;/urls&gt;&lt;custom2&gt;PMC5914076&lt;/custom2&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(26)</w:t>
            </w:r>
            <w:r w:rsidRPr="00571CEE">
              <w:rPr>
                <w:rFonts w:eastAsia="Times New Roman" w:cstheme="minorHAnsi"/>
                <w:color w:val="000000" w:themeColor="dark1"/>
                <w:kern w:val="24"/>
                <w:sz w:val="18"/>
                <w:szCs w:val="18"/>
                <w:lang w:eastAsia="en-GB"/>
              </w:rPr>
              <w:fldChar w:fldCharType="end"/>
            </w:r>
          </w:p>
        </w:tc>
      </w:tr>
      <w:tr w:rsidR="00D80F93" w:rsidRPr="00571CEE" w14:paraId="6064863F" w14:textId="29D8DDC4" w:rsidTr="00D80F93">
        <w:trPr>
          <w:trHeight w:val="23"/>
          <w:jc w:val="center"/>
        </w:trPr>
        <w:tc>
          <w:tcPr>
            <w:tcW w:w="1096" w:type="dxa"/>
            <w:vAlign w:val="center"/>
            <w:hideMark/>
          </w:tcPr>
          <w:p w14:paraId="701E22EE"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r</w:t>
            </w:r>
            <w:r w:rsidRPr="00571CEE">
              <w:rPr>
                <w:rFonts w:eastAsia="Times New Roman" w:cstheme="minorHAnsi"/>
                <w:b/>
                <w:bCs/>
                <w:i/>
                <w:iCs/>
                <w:color w:val="000000" w:themeColor="dark1"/>
                <w:kern w:val="24"/>
                <w:position w:val="-5"/>
                <w:sz w:val="18"/>
                <w:szCs w:val="18"/>
                <w:vertAlign w:val="subscript"/>
                <w:lang w:eastAsia="en-GB"/>
              </w:rPr>
              <w:t>H</w:t>
            </w:r>
          </w:p>
        </w:tc>
        <w:tc>
          <w:tcPr>
            <w:tcW w:w="2868" w:type="dxa"/>
            <w:vAlign w:val="center"/>
            <w:hideMark/>
          </w:tcPr>
          <w:p w14:paraId="4F2EEA96"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Natural Recovery from Human Infection </w:t>
            </w:r>
          </w:p>
        </w:tc>
        <w:tc>
          <w:tcPr>
            <w:tcW w:w="1276" w:type="dxa"/>
            <w:vAlign w:val="center"/>
          </w:tcPr>
          <w:p w14:paraId="55EA6C82" w14:textId="1E841091"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6A441492" w14:textId="663899D5"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4C5666A2" w14:textId="2771E4DE"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0FCB8A11" w14:textId="7C886D4B"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5.5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1D51A646" w14:textId="344BBDE3"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Pr>
                <w:rFonts w:eastAsia="Times New Roman" w:cstheme="minorHAnsi"/>
                <w:color w:val="000000" w:themeColor="dark1"/>
                <w:kern w:val="24"/>
                <w:sz w:val="18"/>
                <w:szCs w:val="18"/>
                <w:lang w:eastAsia="en-GB"/>
              </w:rPr>
              <w:instrText xml:space="preserve"> ADDIN EN.CITE &lt;EndNote&gt;&lt;Cite&gt;&lt;Author&gt;Organisation&lt;/Author&gt;&lt;Year&gt;2018&lt;/Year&gt;&lt;RecNum&gt;69&lt;/RecNum&gt;&lt;DisplayText&gt;(27)&lt;/DisplayText&gt;&lt;record&gt;&lt;rec-number&gt;69&lt;/rec-number&gt;&lt;foreign-keys&gt;&lt;key app="EN" db-id="fsts22ax5rxrp6ea59ipwpp69ts0e0ft9etx" timestamp="1564742277" guid="5e7b9a09-710e-4175-917b-dd7871acb0a3"&gt;69&lt;/key&gt;&lt;/foreign-keys&gt;&lt;ref-type name="Web Page"&gt;12&lt;/ref-type&gt;&lt;contributors&gt;&lt;authors&gt;&lt;author&gt;World Health Organisation&lt;/author&gt;&lt;/authors&gt;&lt;/contributors&gt;&lt;titles&gt;&lt;title&gt;Salmonella (non-typhoidal)&lt;/title&gt;&lt;/titles&gt;&lt;volume&gt;2019&lt;/volume&gt;&lt;number&gt;23/06/19&lt;/number&gt;&lt;dates&gt;&lt;year&gt;2018&lt;/year&gt;&lt;/dates&gt;&lt;pub-location&gt;Geneva&lt;/pub-location&gt;&lt;publisher&gt;World Health Organisation&lt;/publisher&gt;&lt;urls&gt;&lt;related-urls&gt;&lt;url&gt;https://www.who.int/news-room/fact-sheets/detail/salmonella-(non-typhoidal)&lt;/url&gt;&lt;/related-urls&gt;&lt;/urls&gt;&lt;/record&gt;&lt;/Cite&gt;&lt;/EndNote&gt;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(27)</w:t>
            </w:r>
            <w:r w:rsidRPr="00571CEE">
              <w:rPr>
                <w:rFonts w:eastAsia="Times New Roman" w:cstheme="minorHAnsi"/>
                <w:color w:val="000000" w:themeColor="dark1"/>
                <w:kern w:val="24"/>
                <w:sz w:val="18"/>
                <w:szCs w:val="18"/>
                <w:lang w:eastAsia="en-GB"/>
              </w:rPr>
              <w:fldChar w:fldCharType="end"/>
            </w:r>
          </w:p>
        </w:tc>
      </w:tr>
      <w:tr w:rsidR="00D80F93" w:rsidRPr="00571CEE" w14:paraId="486D6EB1" w14:textId="16C8577E"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0B7F0F48"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µ</w:t>
            </w:r>
            <w:r w:rsidRPr="00571CEE">
              <w:rPr>
                <w:rFonts w:eastAsia="Times New Roman" w:cstheme="minorHAnsi"/>
                <w:b/>
                <w:bCs/>
                <w:i/>
                <w:iCs/>
                <w:color w:val="000000" w:themeColor="dark1"/>
                <w:kern w:val="24"/>
                <w:position w:val="-5"/>
                <w:sz w:val="18"/>
                <w:szCs w:val="18"/>
                <w:vertAlign w:val="subscript"/>
                <w:lang w:eastAsia="en-GB"/>
              </w:rPr>
              <w:t>A</w:t>
            </w:r>
          </w:p>
        </w:tc>
        <w:tc>
          <w:tcPr>
            <w:tcW w:w="2868" w:type="dxa"/>
            <w:vAlign w:val="center"/>
            <w:hideMark/>
          </w:tcPr>
          <w:p w14:paraId="247A0251"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Birth/Death Rate in Animals </w:t>
            </w:r>
          </w:p>
        </w:tc>
        <w:tc>
          <w:tcPr>
            <w:tcW w:w="1276" w:type="dxa"/>
            <w:vAlign w:val="center"/>
          </w:tcPr>
          <w:p w14:paraId="77B7AA00" w14:textId="4B7C536E"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42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3E99B8A6" w14:textId="24726CA7"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42 days</w:t>
            </w:r>
            <w:r w:rsidRPr="00571CEE">
              <w:rPr>
                <w:rFonts w:eastAsia="Times New Roman" w:cstheme="minorHAnsi"/>
                <w:color w:val="000000" w:themeColor="dark1"/>
                <w:kern w:val="24"/>
                <w:sz w:val="18"/>
                <w:szCs w:val="18"/>
                <w:vertAlign w:val="superscript"/>
                <w:lang w:eastAsia="en-GB"/>
              </w:rPr>
              <w:t>-1</w:t>
            </w:r>
          </w:p>
        </w:tc>
        <w:tc>
          <w:tcPr>
            <w:tcW w:w="1276" w:type="dxa"/>
            <w:vAlign w:val="center"/>
          </w:tcPr>
          <w:p w14:paraId="4B8B44DD" w14:textId="5765D4D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240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53EC1EA6" w14:textId="18D5C8E4"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240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5C01B444" w14:textId="6C197842"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Pr>
                <w:rFonts w:eastAsia="Times New Roman" w:cstheme="minorHAnsi"/>
                <w:color w:val="000000" w:themeColor="dark1"/>
                <w:kern w:val="24"/>
                <w:sz w:val="18"/>
                <w:szCs w:val="18"/>
                <w:lang w:eastAsia="en-GB"/>
              </w:rPr>
              <w:instrText xml:space="preserve"> ADDIN EN.CITE &lt;EndNote&gt;&lt;Cite&gt;&lt;Author&gt;Sheridan&lt;/Author&gt;&lt;Year&gt;1991&lt;/Year&gt;&lt;RecNum&gt;129&lt;/RecNum&gt;&lt;DisplayText&gt;(28)&lt;/DisplayText&gt;&lt;record&gt;&lt;rec-number&gt;129&lt;/rec-number&gt;&lt;foreign-keys&gt;&lt;key app="EN" db-id="fsts22ax5rxrp6ea59ipwpp69ts0e0ft9etx" timestamp="1564744139" guid="75da25de-24a0-41f6-bc28-3086ffea38c7"&gt;129&lt;/key&gt;&lt;/foreign-keys&gt;&lt;ref-type name="Book"&gt;6&lt;/ref-type&gt;&lt;contributors&gt;&lt;authors&gt;&lt;author&gt;Sheridan, JJ&lt;/author&gt;&lt;author&gt;Allen, P&lt;/author&gt;&lt;author&gt;Ziegler, JH&lt;/author&gt;&lt;author&gt;Marinkov, M&lt;/author&gt;&lt;author&gt;Suvakov, MD&lt;/author&gt;&lt;author&gt;Heinz, G&lt;/author&gt;&lt;/authors&gt;&lt;/contributors&gt;&lt;titles&gt;&lt;title&gt;Guidelines for slaughtering, meat cutting and further processing&lt;/title&gt;&lt;/titles&gt;&lt;dates&gt;&lt;year&gt;1991&lt;/year&gt;&lt;/dates&gt;&lt;publisher&gt;FAO&lt;/publisher&gt;&lt;isbn&gt;9251029210&lt;/isbn&gt;&lt;urls&gt;&lt;related-urls&gt;&lt;url&gt;http://www.fao.org/3/T0279E/T0279E00.htm&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(28)</w:t>
            </w:r>
            <w:r w:rsidRPr="00571CEE">
              <w:rPr>
                <w:rFonts w:eastAsia="Times New Roman" w:cstheme="minorHAnsi"/>
                <w:color w:val="000000" w:themeColor="dark1"/>
                <w:kern w:val="24"/>
                <w:sz w:val="18"/>
                <w:szCs w:val="18"/>
                <w:lang w:eastAsia="en-GB"/>
              </w:rPr>
              <w:fldChar w:fldCharType="end"/>
            </w:r>
          </w:p>
        </w:tc>
      </w:tr>
      <w:tr w:rsidR="00D80F93" w:rsidRPr="00571CEE" w14:paraId="461FE580" w14:textId="5932248F" w:rsidTr="00D80F93">
        <w:trPr>
          <w:trHeight w:val="63"/>
          <w:jc w:val="center"/>
        </w:trPr>
        <w:tc>
          <w:tcPr>
            <w:tcW w:w="1096" w:type="dxa"/>
            <w:vAlign w:val="center"/>
            <w:hideMark/>
          </w:tcPr>
          <w:p w14:paraId="293C5BE9"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µ</w:t>
            </w:r>
            <w:r w:rsidRPr="00571CEE">
              <w:rPr>
                <w:rFonts w:eastAsia="Times New Roman" w:cstheme="minorHAnsi"/>
                <w:b/>
                <w:bCs/>
                <w:i/>
                <w:iCs/>
                <w:color w:val="000000" w:themeColor="dark1"/>
                <w:kern w:val="24"/>
                <w:position w:val="-5"/>
                <w:sz w:val="18"/>
                <w:szCs w:val="18"/>
                <w:vertAlign w:val="subscript"/>
                <w:lang w:eastAsia="en-GB"/>
              </w:rPr>
              <w:t>H</w:t>
            </w:r>
          </w:p>
        </w:tc>
        <w:tc>
          <w:tcPr>
            <w:tcW w:w="2868" w:type="dxa"/>
            <w:vAlign w:val="center"/>
            <w:hideMark/>
          </w:tcPr>
          <w:p w14:paraId="0B9ECACC"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Birth/Death Rate in Humans</w:t>
            </w:r>
          </w:p>
        </w:tc>
        <w:tc>
          <w:tcPr>
            <w:tcW w:w="1276" w:type="dxa"/>
            <w:vAlign w:val="center"/>
          </w:tcPr>
          <w:p w14:paraId="65D69CB8" w14:textId="7B998B1C"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7D6521AE" w14:textId="54BF0833"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2B23F92B" w14:textId="78A22A4B"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6" w:type="dxa"/>
            <w:vAlign w:val="center"/>
          </w:tcPr>
          <w:p w14:paraId="2E140D44" w14:textId="5C88830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28835 days</w:t>
            </w:r>
            <w:r w:rsidRPr="00571CEE">
              <w:rPr>
                <w:rFonts w:eastAsia="Times New Roman" w:cstheme="minorHAnsi"/>
                <w:color w:val="000000" w:themeColor="dark1"/>
                <w:kern w:val="24"/>
                <w:position w:val="6"/>
                <w:sz w:val="18"/>
                <w:szCs w:val="18"/>
                <w:vertAlign w:val="superscript"/>
                <w:lang w:eastAsia="en-GB"/>
              </w:rPr>
              <w:t>-1</w:t>
            </w:r>
          </w:p>
        </w:tc>
        <w:tc>
          <w:tcPr>
            <w:tcW w:w="1275" w:type="dxa"/>
            <w:vAlign w:val="center"/>
          </w:tcPr>
          <w:p w14:paraId="754729EA" w14:textId="09FF8EA3"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Pr>
                <w:rFonts w:eastAsia="Times New Roman" w:cstheme="minorHAnsi"/>
                <w:color w:val="000000" w:themeColor="dark1"/>
                <w:kern w:val="24"/>
                <w:sz w:val="18"/>
                <w:szCs w:val="18"/>
                <w:lang w:eastAsia="en-GB"/>
              </w:rPr>
              <w:instrText xml:space="preserve"> ADDIN EN.CITE &lt;EndNote&gt;&lt;Cite&gt;&lt;Author&gt;Roser&lt;/Author&gt;&lt;Year&gt;2013&lt;/Year&gt;&lt;RecNum&gt;127&lt;/RecNum&gt;&lt;DisplayText&gt;(29)&lt;/DisplayText&gt;&lt;record&gt;&lt;rec-number&gt;127&lt;/rec-number&gt;&lt;foreign-keys&gt;&lt;key app="EN" db-id="fsts22ax5rxrp6ea59ipwpp69ts0e0ft9etx" timestamp="1564743964" guid="8280f3e2-9b29-4d8c-82d0-e186d55b34b5"&gt;127&lt;/key&gt;&lt;/foreign-keys&gt;&lt;ref-type name="Web Page"&gt;12&lt;/ref-type&gt;&lt;contributors&gt;&lt;authors&gt;&lt;author&gt;Roser, Max&lt;/author&gt;&lt;/authors&gt;&lt;/contributors&gt;&lt;titles&gt;&lt;title&gt;Life expectancy&lt;/title&gt;&lt;secondary-title&gt;Our World in Data&lt;/secondary-title&gt;&lt;/titles&gt;&lt;periodical&gt;&lt;full-title&gt;Our World in Data&lt;/full-title&gt;&lt;/periodical&gt;&lt;dates&gt;&lt;year&gt;2013&lt;/year&gt;&lt;/dates&gt;&lt;urls&gt;&lt;related-urls&gt;&lt;url&gt;https://ourworldindata.org/life-expectancy&lt;/url&gt;&lt;/related-urls&gt;&lt;/urls&gt;&lt;/record&gt;&lt;/Cite&gt;&lt;/EndNote&gt;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(29)</w:t>
            </w:r>
            <w:r w:rsidRPr="00571CEE">
              <w:rPr>
                <w:rFonts w:eastAsia="Times New Roman" w:cstheme="minorHAnsi"/>
                <w:color w:val="000000" w:themeColor="dark1"/>
                <w:kern w:val="24"/>
                <w:sz w:val="18"/>
                <w:szCs w:val="18"/>
                <w:lang w:eastAsia="en-GB"/>
              </w:rPr>
              <w:fldChar w:fldCharType="end"/>
            </w:r>
          </w:p>
        </w:tc>
      </w:tr>
    </w:tbl>
    <w:p w14:paraId="6FC6318D" w14:textId="65A60510" w:rsidR="000109DE" w:rsidRPr="00571CEE" w:rsidRDefault="00571CEE" w:rsidP="00A00D4D">
      <w:pPr>
        <w:spacing w:after="0" w:line="360" w:lineRule="auto"/>
        <w:rPr>
          <w:bCs/>
          <w:noProof/>
          <w:lang w:eastAsia="en-GB"/>
        </w:rPr>
      </w:pPr>
      <w:r w:rsidRPr="00122B51">
        <w:rPr>
          <w:bCs/>
          <w:noProof/>
          <w:vertAlign w:val="superscript"/>
          <w:lang w:eastAsia="en-GB"/>
        </w:rPr>
        <w:t>1</w:t>
      </w:r>
      <w:r w:rsidRPr="00571CEE">
        <w:rPr>
          <w:bCs/>
          <w:noProof/>
          <w:lang w:eastAsia="en-GB"/>
        </w:rPr>
        <w:t xml:space="preserve">Note that values in bold are </w:t>
      </w:r>
      <w:r w:rsidR="0015613E">
        <w:rPr>
          <w:bCs/>
          <w:noProof/>
          <w:lang w:eastAsia="en-GB"/>
        </w:rPr>
        <w:t>mean</w:t>
      </w:r>
      <w:r w:rsidRPr="00B86799">
        <w:rPr>
          <w:bCs/>
          <w:i/>
          <w:noProof/>
          <w:lang w:eastAsia="en-GB"/>
        </w:rPr>
        <w:t xml:space="preserve"> </w:t>
      </w:r>
      <w:r w:rsidRPr="00571CEE">
        <w:rPr>
          <w:bCs/>
          <w:noProof/>
          <w:lang w:eastAsia="en-GB"/>
        </w:rPr>
        <w:t>point estimates from the posterior distribution of fitted parameters, lower and upper bounds of the 95% HDI are shown in square brackets.</w:t>
      </w:r>
    </w:p>
    <w:p w14:paraId="6ABE782B" w14:textId="4E68FDAC" w:rsidR="002E41AE" w:rsidRPr="00A00D4D" w:rsidRDefault="00A00D4D" w:rsidP="00A00D4D">
      <w:pPr>
        <w:spacing w:after="0" w:line="360" w:lineRule="auto"/>
        <w:rPr>
          <w:noProof/>
          <w:lang w:eastAsia="en-GB"/>
        </w:rPr>
      </w:pPr>
      <w:r w:rsidRPr="00B86799">
        <w:rPr>
          <w:b/>
          <w:noProof/>
          <w:lang w:eastAsia="en-GB"/>
        </w:rPr>
        <w:lastRenderedPageBreak/>
        <w:t xml:space="preserve">Table </w:t>
      </w:r>
      <w:r w:rsidR="008A7045" w:rsidRPr="00B86799">
        <w:rPr>
          <w:b/>
          <w:noProof/>
          <w:lang w:eastAsia="en-GB"/>
        </w:rPr>
        <w:t>S3</w:t>
      </w:r>
      <w:r w:rsidR="00AF670D" w:rsidRPr="00B86799">
        <w:rPr>
          <w:b/>
          <w:noProof/>
          <w:lang w:eastAsia="en-GB"/>
        </w:rPr>
        <w:t>.</w:t>
      </w:r>
      <w:r w:rsidRPr="00B86799">
        <w:rPr>
          <w:b/>
          <w:noProof/>
          <w:lang w:eastAsia="en-GB"/>
        </w:rPr>
        <w:t xml:space="preserve"> </w:t>
      </w:r>
      <w:r w:rsidR="008F2F63" w:rsidRPr="00B86799">
        <w:rPr>
          <w:b/>
          <w:noProof/>
          <w:lang w:eastAsia="en-GB"/>
        </w:rPr>
        <w:t>Prior distributions used for ABC-SMC model fitting</w:t>
      </w:r>
    </w:p>
    <w:tbl>
      <w:tblPr>
        <w:tblStyle w:val="ListTable4-Accent5"/>
        <w:tblW w:w="9129" w:type="dxa"/>
        <w:tblLook w:val="0420" w:firstRow="1" w:lastRow="0" w:firstColumn="0" w:lastColumn="0" w:noHBand="0" w:noVBand="1"/>
      </w:tblPr>
      <w:tblGrid>
        <w:gridCol w:w="1161"/>
        <w:gridCol w:w="3512"/>
        <w:gridCol w:w="3061"/>
        <w:gridCol w:w="1395"/>
      </w:tblGrid>
      <w:tr w:rsidR="004D2F5C" w:rsidRPr="005E1628" w14:paraId="42D05499" w14:textId="77777777" w:rsidTr="00033E3E">
        <w:trPr>
          <w:cnfStyle w:val="100000000000" w:firstRow="1" w:lastRow="0" w:firstColumn="0" w:lastColumn="0" w:oddVBand="0" w:evenVBand="0" w:oddHBand="0" w:evenHBand="0" w:firstRowFirstColumn="0" w:firstRowLastColumn="0" w:lastRowFirstColumn="0" w:lastRowLastColumn="0"/>
          <w:trHeight w:val="72"/>
        </w:trPr>
        <w:tc>
          <w:tcPr>
            <w:tcW w:w="1161" w:type="dxa"/>
            <w:hideMark/>
          </w:tcPr>
          <w:p w14:paraId="370E609A"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color w:val="FFFFFF" w:themeColor="light1"/>
                <w:kern w:val="24"/>
                <w:sz w:val="20"/>
                <w:szCs w:val="20"/>
                <w:lang w:eastAsia="en-GB"/>
              </w:rPr>
              <w:t>Parameter</w:t>
            </w:r>
          </w:p>
        </w:tc>
        <w:tc>
          <w:tcPr>
            <w:tcW w:w="3512" w:type="dxa"/>
            <w:hideMark/>
          </w:tcPr>
          <w:p w14:paraId="3D9CB4AF"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color w:val="FFFFFF" w:themeColor="light1"/>
                <w:kern w:val="24"/>
                <w:sz w:val="20"/>
                <w:szCs w:val="20"/>
                <w:lang w:eastAsia="en-GB"/>
              </w:rPr>
              <w:t>Description</w:t>
            </w:r>
          </w:p>
        </w:tc>
        <w:tc>
          <w:tcPr>
            <w:tcW w:w="3061" w:type="dxa"/>
            <w:hideMark/>
          </w:tcPr>
          <w:p w14:paraId="3FCC7504"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bCs w:val="0"/>
                <w:color w:val="FFFFFF" w:themeColor="light1"/>
                <w:kern w:val="24"/>
                <w:sz w:val="20"/>
                <w:szCs w:val="20"/>
                <w:lang w:eastAsia="en-GB"/>
              </w:rPr>
              <w:t>Prior Distribution</w:t>
            </w:r>
          </w:p>
        </w:tc>
        <w:tc>
          <w:tcPr>
            <w:tcW w:w="1395" w:type="dxa"/>
          </w:tcPr>
          <w:p w14:paraId="21B1F352" w14:textId="04566A81" w:rsidR="004D2F5C" w:rsidRPr="005E1628" w:rsidRDefault="00033E3E" w:rsidP="004D2F5C">
            <w:pPr>
              <w:spacing w:line="276" w:lineRule="auto"/>
              <w:jc w:val="center"/>
              <w:rPr>
                <w:rFonts w:eastAsia="Times New Roman" w:cstheme="minorHAnsi"/>
                <w:bCs w:val="0"/>
                <w:color w:val="FFFFFF" w:themeColor="light1"/>
                <w:kern w:val="24"/>
                <w:sz w:val="20"/>
                <w:szCs w:val="20"/>
                <w:lang w:eastAsia="en-GB"/>
              </w:rPr>
            </w:pPr>
            <w:r>
              <w:rPr>
                <w:rFonts w:eastAsia="Times New Roman" w:cstheme="minorHAnsi"/>
                <w:color w:val="FFFFFF" w:themeColor="light1"/>
                <w:kern w:val="24"/>
                <w:sz w:val="20"/>
                <w:szCs w:val="20"/>
                <w:lang w:eastAsia="en-GB"/>
              </w:rPr>
              <w:t>Description</w:t>
            </w:r>
          </w:p>
        </w:tc>
      </w:tr>
      <w:tr w:rsidR="004D2F5C" w:rsidRPr="005E1628" w14:paraId="7B9A118F" w14:textId="77777777" w:rsidTr="00033E3E">
        <w:trPr>
          <w:cnfStyle w:val="000000100000" w:firstRow="0" w:lastRow="0" w:firstColumn="0" w:lastColumn="0" w:oddVBand="0" w:evenVBand="0" w:oddHBand="1" w:evenHBand="0" w:firstRowFirstColumn="0" w:firstRowLastColumn="0" w:lastRowFirstColumn="0" w:lastRowLastColumn="0"/>
          <w:trHeight w:val="336"/>
        </w:trPr>
        <w:tc>
          <w:tcPr>
            <w:tcW w:w="1161" w:type="dxa"/>
            <w:hideMark/>
          </w:tcPr>
          <w:p w14:paraId="4D4A5A2E"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b/>
                <w:bCs/>
                <w:color w:val="000000" w:themeColor="dark1"/>
                <w:kern w:val="24"/>
                <w:sz w:val="20"/>
                <w:szCs w:val="20"/>
                <w:lang w:eastAsia="en-GB"/>
              </w:rPr>
              <w:t>β</w:t>
            </w:r>
            <w:r w:rsidRPr="005E1628">
              <w:rPr>
                <w:rFonts w:eastAsia="Times New Roman" w:cstheme="minorHAnsi"/>
                <w:b/>
                <w:bCs/>
                <w:color w:val="000000" w:themeColor="dark1"/>
                <w:kern w:val="24"/>
                <w:position w:val="-5"/>
                <w:sz w:val="20"/>
                <w:szCs w:val="20"/>
                <w:vertAlign w:val="subscript"/>
                <w:lang w:eastAsia="en-GB"/>
              </w:rPr>
              <w:t>AA</w:t>
            </w:r>
          </w:p>
        </w:tc>
        <w:tc>
          <w:tcPr>
            <w:tcW w:w="3512" w:type="dxa"/>
            <w:hideMark/>
          </w:tcPr>
          <w:p w14:paraId="3872866E" w14:textId="6DC5A01B" w:rsidR="004D2F5C" w:rsidRPr="005E1628" w:rsidRDefault="004D2F5C" w:rsidP="00A766BC">
            <w:pPr>
              <w:spacing w:line="276" w:lineRule="auto"/>
              <w:rPr>
                <w:rFonts w:eastAsia="Times New Roman" w:cstheme="minorHAnsi"/>
                <w:sz w:val="20"/>
                <w:szCs w:val="20"/>
                <w:lang w:eastAsia="en-GB"/>
              </w:rPr>
            </w:pPr>
            <w:r w:rsidRPr="005E1628">
              <w:rPr>
                <w:rFonts w:eastAsia="Times New Roman" w:cstheme="minorHAnsi"/>
                <w:color w:val="000000" w:themeColor="dark1"/>
                <w:kern w:val="24"/>
                <w:sz w:val="20"/>
                <w:szCs w:val="20"/>
                <w:lang w:eastAsia="en-GB"/>
              </w:rPr>
              <w:t xml:space="preserve">Per Capita Rate of Transmission (Direct and Indirect) between the Infected Animal Fraction and Susceptible </w:t>
            </w:r>
            <w:r w:rsidR="00A766BC">
              <w:rPr>
                <w:rFonts w:eastAsia="Times New Roman" w:cstheme="minorHAnsi"/>
                <w:color w:val="000000" w:themeColor="dark1"/>
                <w:kern w:val="24"/>
                <w:sz w:val="20"/>
                <w:szCs w:val="20"/>
                <w:lang w:eastAsia="en-GB"/>
              </w:rPr>
              <w:t>Animal</w:t>
            </w:r>
            <w:r w:rsidRPr="005E1628">
              <w:rPr>
                <w:rFonts w:eastAsia="Times New Roman" w:cstheme="minorHAnsi"/>
                <w:color w:val="000000" w:themeColor="dark1"/>
                <w:kern w:val="24"/>
                <w:sz w:val="20"/>
                <w:szCs w:val="20"/>
                <w:lang w:eastAsia="en-GB"/>
              </w:rPr>
              <w:t xml:space="preserve"> Fraction</w:t>
            </w:r>
          </w:p>
        </w:tc>
        <w:tc>
          <w:tcPr>
            <w:tcW w:w="3061" w:type="dxa"/>
            <w:vAlign w:val="center"/>
            <w:hideMark/>
          </w:tcPr>
          <w:p w14:paraId="1C9BFD22" w14:textId="69C97AC9" w:rsidR="004D2F5C" w:rsidRPr="005E1628" w:rsidRDefault="004D2F5C" w:rsidP="00E4519F">
            <w:pPr>
              <w:spacing w:line="276" w:lineRule="auto"/>
              <w:jc w:val="center"/>
              <w:rPr>
                <w:rFonts w:eastAsia="Times New Roman" w:cstheme="minorHAnsi"/>
                <w:sz w:val="20"/>
                <w:szCs w:val="20"/>
                <w:lang w:eastAsia="en-GB"/>
              </w:rPr>
            </w:pPr>
            <m:oMathPara>
              <m:oMathParaPr>
                <m:jc m:val="center"/>
              </m:oMathParaPr>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0, 0.25</m:t>
                    </m:r>
                  </m:e>
                </m:d>
              </m:oMath>
            </m:oMathPara>
          </w:p>
        </w:tc>
        <w:tc>
          <w:tcPr>
            <w:tcW w:w="1395" w:type="dxa"/>
            <w:vAlign w:val="center"/>
          </w:tcPr>
          <w:p w14:paraId="24513B32" w14:textId="77777777" w:rsidR="004D2F5C" w:rsidRDefault="00033E3E" w:rsidP="00E4519F">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274ACCA8" w14:textId="0D73A6EB" w:rsidR="00033E3E" w:rsidRPr="005E1628" w:rsidRDefault="00033E3E" w:rsidP="00E4519F">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0EDB3BE4" w14:textId="77777777" w:rsidTr="00033E3E">
        <w:trPr>
          <w:trHeight w:val="336"/>
        </w:trPr>
        <w:tc>
          <w:tcPr>
            <w:tcW w:w="1161" w:type="dxa"/>
          </w:tcPr>
          <w:p w14:paraId="5E585FDA" w14:textId="18815C8F" w:rsidR="00B86799" w:rsidRPr="005E1628" w:rsidRDefault="00B86799" w:rsidP="00B86799">
            <w:pPr>
              <w:spacing w:line="276" w:lineRule="auto"/>
              <w:jc w:val="center"/>
              <w:rPr>
                <w:rFonts w:eastAsia="Times New Roman" w:cstheme="minorHAnsi"/>
                <w:b/>
                <w:bCs/>
                <w:color w:val="000000" w:themeColor="dark1"/>
                <w:kern w:val="24"/>
                <w:sz w:val="20"/>
                <w:szCs w:val="20"/>
                <w:lang w:eastAsia="en-GB"/>
              </w:rPr>
            </w:pPr>
            <w:r w:rsidRPr="005E1628">
              <w:rPr>
                <w:rFonts w:eastAsia="Times New Roman" w:cstheme="minorHAnsi"/>
                <w:b/>
                <w:bCs/>
                <w:color w:val="000000" w:themeColor="dark1"/>
                <w:kern w:val="24"/>
                <w:sz w:val="20"/>
                <w:szCs w:val="20"/>
                <w:lang w:val="el-GR" w:eastAsia="en-GB"/>
              </w:rPr>
              <w:t>φ</w:t>
            </w:r>
          </w:p>
        </w:tc>
        <w:tc>
          <w:tcPr>
            <w:tcW w:w="3512" w:type="dxa"/>
          </w:tcPr>
          <w:p w14:paraId="7F6225B4" w14:textId="35C88C01"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imes New Roman" w:cstheme="minorHAnsi"/>
                <w:color w:val="000000" w:themeColor="dark1"/>
                <w:kern w:val="24"/>
                <w:sz w:val="20"/>
                <w:szCs w:val="20"/>
                <w:lang w:eastAsia="en-GB"/>
              </w:rPr>
              <w:t xml:space="preserve">Per Capita Rate of Conversion from Antibiotic-Resistant to Antibiotic-Sensitive Infection in Animals </w:t>
            </w:r>
          </w:p>
        </w:tc>
        <w:tc>
          <w:tcPr>
            <w:tcW w:w="3061" w:type="dxa"/>
            <w:vAlign w:val="center"/>
          </w:tcPr>
          <w:p w14:paraId="734D5FBA" w14:textId="450C286D" w:rsidR="00B86799" w:rsidRPr="00B86799"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0, 0.1</m:t>
                    </m:r>
                  </m:e>
                </m:d>
              </m:oMath>
            </m:oMathPara>
          </w:p>
        </w:tc>
        <w:tc>
          <w:tcPr>
            <w:tcW w:w="1395" w:type="dxa"/>
            <w:vAlign w:val="center"/>
          </w:tcPr>
          <w:p w14:paraId="16CE3489"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7A5E4DCA" w14:textId="7FC232DF"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7E41F244" w14:textId="77777777" w:rsidTr="00033E3E">
        <w:trPr>
          <w:cnfStyle w:val="000000100000" w:firstRow="0" w:lastRow="0" w:firstColumn="0" w:lastColumn="0" w:oddVBand="0" w:evenVBand="0" w:oddHBand="1" w:evenHBand="0" w:firstRowFirstColumn="0" w:firstRowLastColumn="0" w:lastRowFirstColumn="0" w:lastRowLastColumn="0"/>
          <w:trHeight w:val="23"/>
        </w:trPr>
        <w:tc>
          <w:tcPr>
            <w:tcW w:w="1161" w:type="dxa"/>
            <w:hideMark/>
          </w:tcPr>
          <w:p w14:paraId="60A0948E" w14:textId="0AB0BF1C" w:rsidR="00B86799" w:rsidRPr="005E1628" w:rsidRDefault="00B86799" w:rsidP="00B86799">
            <w:pPr>
              <w:spacing w:line="276" w:lineRule="auto"/>
              <w:jc w:val="center"/>
              <w:rPr>
                <w:rFonts w:eastAsia="Times New Roman" w:cstheme="minorHAnsi"/>
                <w:sz w:val="20"/>
                <w:szCs w:val="20"/>
                <w:lang w:eastAsia="en-GB"/>
              </w:rPr>
            </w:pPr>
            <w:r>
              <w:rPr>
                <w:rFonts w:eastAsia="Times New Roman" w:cstheme="minorHAnsi"/>
                <w:b/>
                <w:bCs/>
                <w:sz w:val="20"/>
                <w:szCs w:val="20"/>
                <w:lang w:eastAsia="en-GB"/>
              </w:rPr>
              <w:t>κ</w:t>
            </w:r>
          </w:p>
        </w:tc>
        <w:tc>
          <w:tcPr>
            <w:tcW w:w="3512" w:type="dxa"/>
            <w:hideMark/>
          </w:tcPr>
          <w:p w14:paraId="0B70044D" w14:textId="77777777" w:rsidR="00B86799" w:rsidRPr="00B86799" w:rsidRDefault="00B86799" w:rsidP="00B86799">
            <w:pPr>
              <w:spacing w:line="276" w:lineRule="auto"/>
              <w:rPr>
                <w:rFonts w:eastAsia="Times New Roman" w:cstheme="minorHAnsi"/>
                <w:sz w:val="20"/>
                <w:szCs w:val="20"/>
                <w:lang w:eastAsia="en-GB"/>
              </w:rPr>
            </w:pPr>
            <w:r w:rsidRPr="00B86799">
              <w:rPr>
                <w:rFonts w:eastAsia="Times New Roman" w:cstheme="minorHAnsi"/>
                <w:color w:val="000000" w:themeColor="dark1"/>
                <w:kern w:val="24"/>
                <w:sz w:val="20"/>
                <w:szCs w:val="20"/>
                <w:lang w:eastAsia="en-GB"/>
              </w:rPr>
              <w:t xml:space="preserve">Scaling parameter to model uncertainty in the effects of antibiotic treatment (τ) on the per capita rate of antibiotic-resistant to antibiotic-sensitive conversion. </w:t>
            </w:r>
          </w:p>
        </w:tc>
        <w:tc>
          <w:tcPr>
            <w:tcW w:w="3061" w:type="dxa"/>
            <w:vAlign w:val="center"/>
            <w:hideMark/>
          </w:tcPr>
          <w:p w14:paraId="6361A2FC" w14:textId="126824F5" w:rsidR="00B86799" w:rsidRPr="00B86799" w:rsidRDefault="00B86799" w:rsidP="00B86799">
            <w:pPr>
              <w:spacing w:line="276" w:lineRule="auto"/>
              <w:jc w:val="center"/>
              <w:rPr>
                <w:rFonts w:eastAsia="Times New Roman" w:cstheme="minorHAnsi"/>
                <w:sz w:val="20"/>
                <w:szCs w:val="20"/>
                <w:lang w:eastAsia="en-GB"/>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0, 2</m:t>
                    </m:r>
                  </m:e>
                </m:d>
              </m:oMath>
            </m:oMathPara>
          </w:p>
        </w:tc>
        <w:tc>
          <w:tcPr>
            <w:tcW w:w="1395" w:type="dxa"/>
            <w:vAlign w:val="center"/>
          </w:tcPr>
          <w:p w14:paraId="37AB0375"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33B69369" w14:textId="36B05F92" w:rsidR="00B86799" w:rsidRPr="005E1628"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5525701D" w14:textId="77777777" w:rsidTr="00033E3E">
        <w:trPr>
          <w:trHeight w:val="215"/>
        </w:trPr>
        <w:tc>
          <w:tcPr>
            <w:tcW w:w="1161" w:type="dxa"/>
          </w:tcPr>
          <w:p w14:paraId="22C6FE24" w14:textId="77777777" w:rsidR="00B86799" w:rsidRPr="005E1628" w:rsidRDefault="00B86799" w:rsidP="00B86799">
            <w:pPr>
              <w:spacing w:line="276" w:lineRule="auto"/>
              <w:jc w:val="center"/>
              <w:rPr>
                <w:rFonts w:eastAsia="Times New Roman" w:cstheme="minorHAnsi"/>
                <w:b/>
                <w:bCs/>
                <w:color w:val="000000" w:themeColor="dark1"/>
                <w:kern w:val="24"/>
                <w:sz w:val="20"/>
                <w:szCs w:val="20"/>
                <w:lang w:val="el-GR" w:eastAsia="en-GB"/>
              </w:rPr>
            </w:pPr>
            <w:r w:rsidRPr="005E1628">
              <w:rPr>
                <w:rFonts w:eastAsia="Times New Roman" w:cstheme="minorHAnsi"/>
                <w:b/>
                <w:bCs/>
                <w:color w:val="000000" w:themeColor="dark1"/>
                <w:kern w:val="24"/>
                <w:sz w:val="20"/>
                <w:szCs w:val="20"/>
                <w:lang w:val="el-GR" w:eastAsia="en-GB"/>
              </w:rPr>
              <w:t>α</w:t>
            </w:r>
          </w:p>
        </w:tc>
        <w:tc>
          <w:tcPr>
            <w:tcW w:w="3512" w:type="dxa"/>
          </w:tcPr>
          <w:p w14:paraId="47105CFB" w14:textId="77777777"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imes New Roman" w:cstheme="minorHAnsi"/>
                <w:color w:val="000000" w:themeColor="dark1"/>
                <w:kern w:val="24"/>
                <w:sz w:val="20"/>
                <w:szCs w:val="20"/>
                <w:lang w:eastAsia="en-GB"/>
              </w:rPr>
              <w:t>Transmission-related fitness costs associated with antibiotic-resistance</w:t>
            </w:r>
          </w:p>
        </w:tc>
        <w:tc>
          <w:tcPr>
            <w:tcW w:w="3061" w:type="dxa"/>
            <w:vAlign w:val="center"/>
          </w:tcPr>
          <w:p w14:paraId="59CBE1F9" w14:textId="77777777" w:rsidR="00B86799" w:rsidRPr="00B86799" w:rsidRDefault="00B86799" w:rsidP="00B86799">
            <w:pPr>
              <w:spacing w:line="276" w:lineRule="auto"/>
              <w:jc w:val="center"/>
              <w:rPr>
                <w:rFonts w:eastAsia="Times New Roman" w:cstheme="minorHAnsi"/>
                <w:color w:val="000000" w:themeColor="dark1"/>
                <w:kern w:val="24"/>
                <w:sz w:val="20"/>
                <w:szCs w:val="20"/>
                <w:lang w:eastAsia="en-GB"/>
              </w:rPr>
            </w:pPr>
            <m:oMathPara>
              <m:oMath>
                <m:r>
                  <w:rPr>
                    <w:rFonts w:ascii="Cambria Math" w:eastAsia="Times New Roman" w:hAnsi="Cambria Math" w:cstheme="minorHAnsi"/>
                    <w:color w:val="000000" w:themeColor="dark1"/>
                    <w:kern w:val="24"/>
                    <w:sz w:val="20"/>
                    <w:szCs w:val="20"/>
                    <w:lang w:eastAsia="en-GB"/>
                  </w:rPr>
                  <m:t>Beta(α= 1.5, β= 8.5)</m:t>
                </m:r>
              </m:oMath>
            </m:oMathPara>
          </w:p>
        </w:tc>
        <w:tc>
          <w:tcPr>
            <w:tcW w:w="1395" w:type="dxa"/>
            <w:vAlign w:val="center"/>
          </w:tcPr>
          <w:p w14:paraId="203F03BC" w14:textId="0D432EB0"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Vague</w:t>
            </w:r>
          </w:p>
          <w:p w14:paraId="7DA8F0A9" w14:textId="2C7F0CA7" w:rsidR="00B86799" w:rsidRPr="00FB230D" w:rsidRDefault="00B86799" w:rsidP="00B86799">
            <w:pPr>
              <w:spacing w:line="276" w:lineRule="auto"/>
              <w:jc w:val="center"/>
              <w:rPr>
                <w:rFonts w:eastAsia="Times New Roman" w:cstheme="minorHAnsi"/>
                <w:b/>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r w:rsidR="00B86799" w:rsidRPr="005E1628" w14:paraId="770DB5D1" w14:textId="77777777" w:rsidTr="00033E3E">
        <w:trPr>
          <w:cnfStyle w:val="000000100000" w:firstRow="0" w:lastRow="0" w:firstColumn="0" w:lastColumn="0" w:oddVBand="0" w:evenVBand="0" w:oddHBand="1" w:evenHBand="0" w:firstRowFirstColumn="0" w:firstRowLastColumn="0" w:lastRowFirstColumn="0" w:lastRowLastColumn="0"/>
          <w:trHeight w:val="215"/>
        </w:trPr>
        <w:tc>
          <w:tcPr>
            <w:tcW w:w="1161" w:type="dxa"/>
          </w:tcPr>
          <w:p w14:paraId="54B32213" w14:textId="6404FAB3" w:rsidR="00B86799" w:rsidRPr="005E1628" w:rsidRDefault="00B86799" w:rsidP="00B86799">
            <w:pPr>
              <w:spacing w:line="276" w:lineRule="auto"/>
              <w:jc w:val="center"/>
              <w:rPr>
                <w:rFonts w:eastAsia="Times New Roman" w:cstheme="minorHAnsi"/>
                <w:b/>
                <w:bCs/>
                <w:color w:val="000000" w:themeColor="dark1"/>
                <w:kern w:val="24"/>
                <w:sz w:val="20"/>
                <w:szCs w:val="20"/>
                <w:lang w:val="el-GR" w:eastAsia="en-GB"/>
              </w:rPr>
            </w:pPr>
            <w:r>
              <w:rPr>
                <w:rFonts w:eastAsia="Times New Roman" w:cstheme="minorHAnsi"/>
                <w:b/>
                <w:bCs/>
                <w:color w:val="000000" w:themeColor="dark1"/>
                <w:kern w:val="24"/>
                <w:sz w:val="20"/>
                <w:szCs w:val="20"/>
                <w:lang w:val="el-GR" w:eastAsia="en-GB"/>
              </w:rPr>
              <w:t>ζ</w:t>
            </w:r>
          </w:p>
        </w:tc>
        <w:tc>
          <w:tcPr>
            <w:tcW w:w="3512" w:type="dxa"/>
          </w:tcPr>
          <w:p w14:paraId="772F04CC" w14:textId="1C7EFAB6"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heme="minorEastAsia"/>
                <w:iCs/>
                <w:sz w:val="20"/>
                <w:szCs w:val="20"/>
              </w:rPr>
              <w:t>Background rate of transmission of foodborne bacteria to the livestock population</w:t>
            </w:r>
          </w:p>
        </w:tc>
        <w:tc>
          <w:tcPr>
            <w:tcW w:w="3061" w:type="dxa"/>
            <w:vAlign w:val="center"/>
          </w:tcPr>
          <w:p w14:paraId="08292746" w14:textId="77777777" w:rsidR="00B86799" w:rsidRPr="006A2FA1"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0, 1</m:t>
                    </m:r>
                  </m:e>
                </m:d>
              </m:oMath>
            </m:oMathPara>
          </w:p>
          <w:p w14:paraId="61D7F467" w14:textId="0B1A5D90" w:rsidR="006A2FA1" w:rsidRPr="006A2FA1" w:rsidRDefault="006A2FA1" w:rsidP="006A2FA1">
            <w:pPr>
              <w:spacing w:line="276" w:lineRule="auto"/>
              <w:jc w:val="center"/>
              <w:rPr>
                <w:rFonts w:ascii="Calibri" w:eastAsia="Times New Roman" w:hAnsi="Calibri" w:cs="Calibri"/>
                <w:sz w:val="20"/>
                <w:szCs w:val="20"/>
              </w:rPr>
            </w:pPr>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0, 1.5</m:t>
                  </m:r>
                </m:e>
              </m:d>
            </m:oMath>
            <w:r>
              <w:rPr>
                <w:rFonts w:ascii="Calibri" w:eastAsia="Times New Roman" w:hAnsi="Calibri" w:cs="Calibri"/>
                <w:sz w:val="20"/>
                <w:szCs w:val="20"/>
              </w:rPr>
              <w:t xml:space="preserve"> (Ampicillin in broilers)</w:t>
            </w:r>
          </w:p>
        </w:tc>
        <w:tc>
          <w:tcPr>
            <w:tcW w:w="1395" w:type="dxa"/>
            <w:vAlign w:val="center"/>
          </w:tcPr>
          <w:p w14:paraId="18E723EB"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34C7FBA5" w14:textId="76599E2C" w:rsidR="00B86799" w:rsidRPr="00FB230D" w:rsidRDefault="00B86799" w:rsidP="00B86799">
            <w:pPr>
              <w:spacing w:line="276" w:lineRule="auto"/>
              <w:jc w:val="center"/>
              <w:rPr>
                <w:rFonts w:eastAsia="Times New Roman" w:cstheme="minorHAnsi"/>
                <w:b/>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r w:rsidR="00B86799" w:rsidRPr="005E1628" w14:paraId="50604AE7" w14:textId="77777777" w:rsidTr="00033E3E">
        <w:trPr>
          <w:trHeight w:val="215"/>
        </w:trPr>
        <w:tc>
          <w:tcPr>
            <w:tcW w:w="1161" w:type="dxa"/>
          </w:tcPr>
          <w:p w14:paraId="25803466" w14:textId="28DBE600" w:rsidR="00B86799" w:rsidRDefault="00B86799" w:rsidP="00B86799">
            <w:pPr>
              <w:spacing w:line="276" w:lineRule="auto"/>
              <w:jc w:val="center"/>
              <w:rPr>
                <w:rFonts w:eastAsia="Times New Roman" w:cstheme="minorHAnsi"/>
                <w:b/>
                <w:bCs/>
                <w:color w:val="000000" w:themeColor="dark1"/>
                <w:kern w:val="24"/>
                <w:sz w:val="20"/>
                <w:szCs w:val="20"/>
                <w:lang w:val="el-GR" w:eastAsia="en-GB"/>
              </w:rPr>
            </w:pPr>
            <w:r w:rsidRPr="005E1628">
              <w:rPr>
                <w:rFonts w:eastAsia="Times New Roman" w:cstheme="minorHAnsi"/>
                <w:b/>
                <w:bCs/>
                <w:color w:val="000000" w:themeColor="dark1"/>
                <w:kern w:val="24"/>
                <w:sz w:val="20"/>
                <w:szCs w:val="20"/>
                <w:lang w:eastAsia="en-GB"/>
              </w:rPr>
              <w:t>β</w:t>
            </w:r>
            <w:r>
              <w:rPr>
                <w:rFonts w:eastAsia="Times New Roman" w:cstheme="minorHAnsi"/>
                <w:b/>
                <w:bCs/>
                <w:color w:val="000000" w:themeColor="dark1"/>
                <w:kern w:val="24"/>
                <w:position w:val="-5"/>
                <w:sz w:val="20"/>
                <w:szCs w:val="20"/>
                <w:vertAlign w:val="subscript"/>
                <w:lang w:eastAsia="en-GB"/>
              </w:rPr>
              <w:t>H</w:t>
            </w:r>
            <w:r w:rsidRPr="005E1628">
              <w:rPr>
                <w:rFonts w:eastAsia="Times New Roman" w:cstheme="minorHAnsi"/>
                <w:b/>
                <w:bCs/>
                <w:color w:val="000000" w:themeColor="dark1"/>
                <w:kern w:val="24"/>
                <w:position w:val="-5"/>
                <w:sz w:val="20"/>
                <w:szCs w:val="20"/>
                <w:vertAlign w:val="subscript"/>
                <w:lang w:eastAsia="en-GB"/>
              </w:rPr>
              <w:t>A</w:t>
            </w:r>
          </w:p>
        </w:tc>
        <w:tc>
          <w:tcPr>
            <w:tcW w:w="3512" w:type="dxa"/>
          </w:tcPr>
          <w:p w14:paraId="4266FCDA" w14:textId="7521927D" w:rsidR="00B86799" w:rsidRPr="00B86799" w:rsidRDefault="00B86799" w:rsidP="00B86799">
            <w:pPr>
              <w:spacing w:line="276" w:lineRule="auto"/>
              <w:rPr>
                <w:rFonts w:eastAsiaTheme="minorEastAsia"/>
                <w:iCs/>
                <w:sz w:val="20"/>
                <w:szCs w:val="20"/>
              </w:rPr>
            </w:pPr>
            <w:r w:rsidRPr="00B86799">
              <w:rPr>
                <w:rFonts w:eastAsia="Times New Roman" w:cstheme="minorHAnsi"/>
                <w:color w:val="000000" w:themeColor="dark1"/>
                <w:kern w:val="24"/>
                <w:sz w:val="20"/>
                <w:szCs w:val="20"/>
                <w:lang w:eastAsia="en-GB"/>
              </w:rPr>
              <w:t>Per Capita Rate of Transmission (Direct and Indirect) between the Infected Animal Fraction and Susceptible Human Fraction</w:t>
            </w:r>
          </w:p>
        </w:tc>
        <w:tc>
          <w:tcPr>
            <w:tcW w:w="3061" w:type="dxa"/>
            <w:vAlign w:val="center"/>
          </w:tcPr>
          <w:p w14:paraId="03FF2232" w14:textId="4AFBAB7B" w:rsidR="00B86799" w:rsidRPr="00B86799"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0, 0.0005</m:t>
                    </m:r>
                  </m:e>
                </m:d>
              </m:oMath>
            </m:oMathPara>
          </w:p>
        </w:tc>
        <w:tc>
          <w:tcPr>
            <w:tcW w:w="1395" w:type="dxa"/>
            <w:vAlign w:val="center"/>
          </w:tcPr>
          <w:p w14:paraId="511E90AF"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6DCF9A53" w14:textId="1CA172C7" w:rsidR="00B86799" w:rsidRPr="00A766BC" w:rsidRDefault="00B86799" w:rsidP="00B86799">
            <w:pPr>
              <w:spacing w:line="276" w:lineRule="auto"/>
              <w:jc w:val="center"/>
              <w:rPr>
                <w:rFonts w:eastAsia="Times New Roman" w:cstheme="minorHAnsi"/>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bl>
    <w:p w14:paraId="5F74FC32" w14:textId="78F918E1" w:rsidR="00A00D4D" w:rsidRDefault="00A00D4D" w:rsidP="00A00D4D">
      <w:pPr>
        <w:spacing w:after="0" w:line="360" w:lineRule="auto"/>
        <w:rPr>
          <w:b/>
          <w:noProof/>
          <w:lang w:eastAsia="en-GB"/>
        </w:rPr>
      </w:pPr>
    </w:p>
    <w:p w14:paraId="073C76FD" w14:textId="35AD7624" w:rsidR="00432016" w:rsidRDefault="00432016" w:rsidP="00A00D4D">
      <w:pPr>
        <w:spacing w:after="0" w:line="360" w:lineRule="auto"/>
        <w:rPr>
          <w:b/>
          <w:noProof/>
          <w:lang w:eastAsia="en-GB"/>
        </w:rPr>
      </w:pPr>
    </w:p>
    <w:p w14:paraId="5A9A1FB0" w14:textId="65BE9042" w:rsidR="00432016" w:rsidRDefault="00432016" w:rsidP="00A00D4D">
      <w:pPr>
        <w:spacing w:after="0" w:line="360" w:lineRule="auto"/>
        <w:rPr>
          <w:b/>
          <w:noProof/>
          <w:lang w:eastAsia="en-GB"/>
        </w:rPr>
      </w:pPr>
    </w:p>
    <w:p w14:paraId="5AB10E57" w14:textId="557FFBB1" w:rsidR="00432016" w:rsidRDefault="00432016" w:rsidP="00A00D4D">
      <w:pPr>
        <w:spacing w:after="0" w:line="360" w:lineRule="auto"/>
        <w:rPr>
          <w:b/>
          <w:noProof/>
          <w:lang w:eastAsia="en-GB"/>
        </w:rPr>
      </w:pPr>
    </w:p>
    <w:p w14:paraId="29E79835" w14:textId="34C6FA1A" w:rsidR="00432016" w:rsidRDefault="00432016" w:rsidP="00A00D4D">
      <w:pPr>
        <w:spacing w:after="0" w:line="360" w:lineRule="auto"/>
        <w:rPr>
          <w:b/>
          <w:noProof/>
          <w:lang w:eastAsia="en-GB"/>
        </w:rPr>
      </w:pPr>
    </w:p>
    <w:p w14:paraId="507590E9" w14:textId="49450FD6" w:rsidR="00432016" w:rsidRDefault="00432016" w:rsidP="00A00D4D">
      <w:pPr>
        <w:spacing w:after="0" w:line="360" w:lineRule="auto"/>
        <w:rPr>
          <w:b/>
          <w:noProof/>
          <w:lang w:eastAsia="en-GB"/>
        </w:rPr>
      </w:pPr>
    </w:p>
    <w:p w14:paraId="797D72BC" w14:textId="5CA78903" w:rsidR="00432016" w:rsidRDefault="00432016" w:rsidP="00A00D4D">
      <w:pPr>
        <w:spacing w:after="0" w:line="360" w:lineRule="auto"/>
        <w:rPr>
          <w:b/>
          <w:noProof/>
          <w:lang w:eastAsia="en-GB"/>
        </w:rPr>
      </w:pPr>
    </w:p>
    <w:p w14:paraId="22401587" w14:textId="0F86A2EE" w:rsidR="00432016" w:rsidRDefault="00432016" w:rsidP="00A00D4D">
      <w:pPr>
        <w:spacing w:after="0" w:line="360" w:lineRule="auto"/>
        <w:rPr>
          <w:b/>
          <w:noProof/>
          <w:lang w:eastAsia="en-GB"/>
        </w:rPr>
      </w:pPr>
    </w:p>
    <w:p w14:paraId="3B25317E" w14:textId="1CE88EFC" w:rsidR="00432016" w:rsidRDefault="00432016" w:rsidP="00A00D4D">
      <w:pPr>
        <w:spacing w:after="0" w:line="360" w:lineRule="auto"/>
        <w:rPr>
          <w:b/>
          <w:noProof/>
          <w:lang w:eastAsia="en-GB"/>
        </w:rPr>
      </w:pPr>
    </w:p>
    <w:p w14:paraId="20C215B7" w14:textId="50C7E1D9" w:rsidR="00432016" w:rsidRDefault="00432016" w:rsidP="00A00D4D">
      <w:pPr>
        <w:spacing w:after="0" w:line="360" w:lineRule="auto"/>
        <w:rPr>
          <w:b/>
          <w:noProof/>
          <w:lang w:eastAsia="en-GB"/>
        </w:rPr>
      </w:pPr>
    </w:p>
    <w:p w14:paraId="1F302FE7" w14:textId="16AA843E" w:rsidR="00432016" w:rsidRDefault="00432016" w:rsidP="00A00D4D">
      <w:pPr>
        <w:spacing w:after="0" w:line="360" w:lineRule="auto"/>
        <w:rPr>
          <w:b/>
          <w:noProof/>
          <w:lang w:eastAsia="en-GB"/>
        </w:rPr>
      </w:pPr>
    </w:p>
    <w:p w14:paraId="269FF167" w14:textId="60FCBCB4" w:rsidR="00432016" w:rsidRDefault="00432016" w:rsidP="00A00D4D">
      <w:pPr>
        <w:spacing w:after="0" w:line="360" w:lineRule="auto"/>
        <w:rPr>
          <w:b/>
          <w:noProof/>
          <w:lang w:eastAsia="en-GB"/>
        </w:rPr>
      </w:pPr>
    </w:p>
    <w:p w14:paraId="5AE03FBF" w14:textId="67FA73FA" w:rsidR="00432016" w:rsidRDefault="00432016" w:rsidP="00A00D4D">
      <w:pPr>
        <w:spacing w:after="0" w:line="360" w:lineRule="auto"/>
        <w:rPr>
          <w:b/>
          <w:noProof/>
          <w:lang w:eastAsia="en-GB"/>
        </w:rPr>
      </w:pPr>
    </w:p>
    <w:p w14:paraId="0E4025C0" w14:textId="4DF4E7C1" w:rsidR="00432016" w:rsidRDefault="00432016" w:rsidP="00A00D4D">
      <w:pPr>
        <w:spacing w:after="0" w:line="360" w:lineRule="auto"/>
        <w:rPr>
          <w:b/>
          <w:noProof/>
          <w:lang w:eastAsia="en-GB"/>
        </w:rPr>
      </w:pPr>
    </w:p>
    <w:p w14:paraId="476BA903" w14:textId="083FA006" w:rsidR="00432016" w:rsidRDefault="00432016" w:rsidP="00A00D4D">
      <w:pPr>
        <w:spacing w:after="0" w:line="360" w:lineRule="auto"/>
        <w:rPr>
          <w:b/>
          <w:noProof/>
          <w:lang w:eastAsia="en-GB"/>
        </w:rPr>
      </w:pPr>
    </w:p>
    <w:p w14:paraId="0BEAC80C" w14:textId="49091ADF" w:rsidR="00432016" w:rsidRDefault="00432016" w:rsidP="00A00D4D">
      <w:pPr>
        <w:spacing w:after="0" w:line="360" w:lineRule="auto"/>
        <w:rPr>
          <w:b/>
          <w:noProof/>
          <w:lang w:eastAsia="en-GB"/>
        </w:rPr>
      </w:pPr>
    </w:p>
    <w:p w14:paraId="7D58C4C9" w14:textId="518242D0" w:rsidR="00432016" w:rsidRDefault="00432016" w:rsidP="00A00D4D">
      <w:pPr>
        <w:spacing w:after="0" w:line="360" w:lineRule="auto"/>
        <w:rPr>
          <w:b/>
          <w:noProof/>
          <w:lang w:eastAsia="en-GB"/>
        </w:rPr>
      </w:pPr>
    </w:p>
    <w:p w14:paraId="0D49FFB4" w14:textId="6AE36392" w:rsidR="00432016" w:rsidRDefault="00432016" w:rsidP="00A00D4D">
      <w:pPr>
        <w:spacing w:after="0" w:line="360" w:lineRule="auto"/>
        <w:rPr>
          <w:b/>
          <w:noProof/>
          <w:lang w:eastAsia="en-GB"/>
        </w:rPr>
      </w:pPr>
    </w:p>
    <w:p w14:paraId="17AC885F" w14:textId="25240413" w:rsidR="00DD1DA5" w:rsidRPr="00A00D4D" w:rsidRDefault="00A00D4D" w:rsidP="00A00D4D">
      <w:pPr>
        <w:spacing w:after="0" w:line="360" w:lineRule="auto"/>
        <w:rPr>
          <w:noProof/>
          <w:lang w:eastAsia="en-GB"/>
        </w:rPr>
      </w:pPr>
      <w:r w:rsidRPr="00B86799">
        <w:rPr>
          <w:b/>
          <w:noProof/>
          <w:lang w:eastAsia="en-GB"/>
        </w:rPr>
        <w:lastRenderedPageBreak/>
        <w:t xml:space="preserve">Table </w:t>
      </w:r>
      <w:r w:rsidR="008A7045" w:rsidRPr="00B86799">
        <w:rPr>
          <w:b/>
          <w:noProof/>
          <w:lang w:eastAsia="en-GB"/>
        </w:rPr>
        <w:t>S4</w:t>
      </w:r>
      <w:r w:rsidR="00AF670D" w:rsidRPr="00B86799">
        <w:rPr>
          <w:b/>
          <w:noProof/>
          <w:lang w:eastAsia="en-GB"/>
        </w:rPr>
        <w:t>.</w:t>
      </w:r>
      <w:r w:rsidRPr="00B86799">
        <w:rPr>
          <w:b/>
          <w:noProof/>
          <w:lang w:eastAsia="en-GB"/>
        </w:rPr>
        <w:t xml:space="preserve"> </w:t>
      </w:r>
      <w:r w:rsidR="007806D1" w:rsidRPr="00B86799">
        <w:rPr>
          <w:rFonts w:cstheme="minorHAnsi"/>
          <w:b/>
          <w:noProof/>
          <w:lang w:eastAsia="en-GB"/>
        </w:rPr>
        <w:t>ε</w:t>
      </w:r>
      <w:r w:rsidR="007806D1" w:rsidRPr="00B86799">
        <w:rPr>
          <w:b/>
          <w:noProof/>
          <w:lang w:eastAsia="en-GB"/>
        </w:rPr>
        <w:t xml:space="preserve"> </w:t>
      </w:r>
      <w:r w:rsidR="008F2F63" w:rsidRPr="00B86799">
        <w:rPr>
          <w:b/>
          <w:noProof/>
          <w:lang w:eastAsia="en-GB"/>
        </w:rPr>
        <w:t>thre</w:t>
      </w:r>
      <w:r w:rsidR="0052380B" w:rsidRPr="00B86799">
        <w:rPr>
          <w:b/>
          <w:noProof/>
          <w:lang w:eastAsia="en-GB"/>
        </w:rPr>
        <w:t>s</w:t>
      </w:r>
      <w:r w:rsidR="008F2F63" w:rsidRPr="00B86799">
        <w:rPr>
          <w:b/>
          <w:noProof/>
          <w:lang w:eastAsia="en-GB"/>
        </w:rPr>
        <w:t>holds used for each of the</w:t>
      </w:r>
      <w:r w:rsidR="00122941">
        <w:rPr>
          <w:b/>
          <w:noProof/>
          <w:lang w:eastAsia="en-GB"/>
        </w:rPr>
        <w:t xml:space="preserve"> ABC-SMC</w:t>
      </w:r>
      <w:r w:rsidR="008F2F63" w:rsidRPr="00B86799">
        <w:rPr>
          <w:b/>
          <w:noProof/>
          <w:lang w:eastAsia="en-GB"/>
        </w:rPr>
        <w:t xml:space="preserve"> generations.</w:t>
      </w:r>
      <w:r>
        <w:rPr>
          <w:b/>
          <w:noProof/>
          <w:lang w:eastAsia="en-GB"/>
        </w:rPr>
        <w:t xml:space="preserve"> </w:t>
      </w:r>
    </w:p>
    <w:tbl>
      <w:tblPr>
        <w:tblStyle w:val="ListTable4-Accent5"/>
        <w:tblW w:w="9493" w:type="dxa"/>
        <w:jc w:val="center"/>
        <w:tblLayout w:type="fixed"/>
        <w:tblLook w:val="0420" w:firstRow="1" w:lastRow="0" w:firstColumn="0" w:lastColumn="0" w:noHBand="0" w:noVBand="1"/>
      </w:tblPr>
      <w:tblGrid>
        <w:gridCol w:w="1271"/>
        <w:gridCol w:w="1276"/>
        <w:gridCol w:w="861"/>
        <w:gridCol w:w="625"/>
        <w:gridCol w:w="625"/>
        <w:gridCol w:w="625"/>
        <w:gridCol w:w="625"/>
        <w:gridCol w:w="717"/>
        <w:gridCol w:w="717"/>
        <w:gridCol w:w="717"/>
        <w:gridCol w:w="717"/>
        <w:gridCol w:w="717"/>
      </w:tblGrid>
      <w:tr w:rsidR="00DD1DA5" w:rsidRPr="00DD1DA5" w14:paraId="1CBE4796" w14:textId="5FE1D6E1" w:rsidTr="00122941">
        <w:trPr>
          <w:cnfStyle w:val="100000000000" w:firstRow="1" w:lastRow="0" w:firstColumn="0" w:lastColumn="0" w:oddVBand="0" w:evenVBand="0" w:oddHBand="0" w:evenHBand="0" w:firstRowFirstColumn="0" w:firstRowLastColumn="0" w:lastRowFirstColumn="0" w:lastRowLastColumn="0"/>
          <w:trHeight w:val="72"/>
          <w:jc w:val="center"/>
        </w:trPr>
        <w:tc>
          <w:tcPr>
            <w:tcW w:w="1271" w:type="dxa"/>
            <w:vMerge w:val="restart"/>
            <w:vAlign w:val="center"/>
          </w:tcPr>
          <w:p w14:paraId="7DF66538" w14:textId="16BB1DDF"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Summary Statistics</w:t>
            </w:r>
          </w:p>
        </w:tc>
        <w:tc>
          <w:tcPr>
            <w:tcW w:w="1276" w:type="dxa"/>
            <w:vMerge w:val="restart"/>
            <w:vAlign w:val="center"/>
          </w:tcPr>
          <w:p w14:paraId="12822500" w14:textId="2E1C6679"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Case Study</w:t>
            </w:r>
          </w:p>
        </w:tc>
        <w:tc>
          <w:tcPr>
            <w:tcW w:w="6946" w:type="dxa"/>
            <w:gridSpan w:val="10"/>
            <w:vAlign w:val="center"/>
          </w:tcPr>
          <w:p w14:paraId="5D3EFAA2" w14:textId="35CBB97D"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Generation</w:t>
            </w:r>
          </w:p>
        </w:tc>
      </w:tr>
      <w:tr w:rsidR="00DD1DA5" w:rsidRPr="00DD1DA5" w14:paraId="1572EBE2" w14:textId="12332ED2" w:rsidTr="00122941">
        <w:trPr>
          <w:cnfStyle w:val="000000100000" w:firstRow="0" w:lastRow="0" w:firstColumn="0" w:lastColumn="0" w:oddVBand="0" w:evenVBand="0" w:oddHBand="1" w:evenHBand="0" w:firstRowFirstColumn="0" w:firstRowLastColumn="0" w:lastRowFirstColumn="0" w:lastRowLastColumn="0"/>
          <w:trHeight w:val="72"/>
          <w:jc w:val="center"/>
        </w:trPr>
        <w:tc>
          <w:tcPr>
            <w:tcW w:w="1271" w:type="dxa"/>
            <w:vMerge/>
            <w:tcBorders>
              <w:bottom w:val="single" w:sz="4" w:space="0" w:color="FFFFFF"/>
            </w:tcBorders>
            <w:vAlign w:val="center"/>
          </w:tcPr>
          <w:p w14:paraId="5D6EEA74" w14:textId="481997B5" w:rsidR="00DD1DA5" w:rsidRPr="00DD1DA5" w:rsidRDefault="00DD1DA5" w:rsidP="00DD1DA5">
            <w:pPr>
              <w:spacing w:line="276" w:lineRule="auto"/>
              <w:jc w:val="center"/>
              <w:rPr>
                <w:rFonts w:eastAsia="Times New Roman" w:cstheme="minorHAnsi"/>
                <w:b/>
                <w:bCs/>
                <w:sz w:val="18"/>
                <w:szCs w:val="18"/>
                <w:lang w:eastAsia="en-GB"/>
              </w:rPr>
            </w:pPr>
          </w:p>
        </w:tc>
        <w:tc>
          <w:tcPr>
            <w:tcW w:w="1276" w:type="dxa"/>
            <w:vMerge/>
            <w:tcBorders>
              <w:bottom w:val="single" w:sz="4" w:space="0" w:color="FFFFFF"/>
            </w:tcBorders>
            <w:shd w:val="clear" w:color="auto" w:fill="5B9BD5" w:themeFill="accent5"/>
          </w:tcPr>
          <w:p w14:paraId="08A8FB30" w14:textId="77777777"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p>
        </w:tc>
        <w:tc>
          <w:tcPr>
            <w:tcW w:w="861" w:type="dxa"/>
            <w:tcBorders>
              <w:bottom w:val="single" w:sz="4" w:space="0" w:color="FFFFFF"/>
            </w:tcBorders>
            <w:shd w:val="clear" w:color="auto" w:fill="5B9BD5" w:themeFill="accent5"/>
            <w:vAlign w:val="center"/>
          </w:tcPr>
          <w:p w14:paraId="03254819" w14:textId="25D21CD6"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r w:rsidRPr="00DD1DA5">
              <w:rPr>
                <w:rFonts w:eastAsia="Times New Roman" w:cstheme="minorHAnsi"/>
                <w:b/>
                <w:bCs/>
                <w:color w:val="FFFFFF" w:themeColor="background1"/>
                <w:sz w:val="18"/>
                <w:szCs w:val="18"/>
                <w:lang w:eastAsia="en-GB"/>
              </w:rPr>
              <w:t>1</w:t>
            </w:r>
          </w:p>
        </w:tc>
        <w:tc>
          <w:tcPr>
            <w:tcW w:w="625" w:type="dxa"/>
            <w:tcBorders>
              <w:bottom w:val="single" w:sz="4" w:space="0" w:color="FFFFFF"/>
            </w:tcBorders>
            <w:shd w:val="clear" w:color="auto" w:fill="5B9BD5" w:themeFill="accent5"/>
            <w:vAlign w:val="center"/>
          </w:tcPr>
          <w:p w14:paraId="484BA665" w14:textId="5C947637"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r w:rsidRPr="00DD1DA5">
              <w:rPr>
                <w:rFonts w:eastAsia="Times New Roman" w:cstheme="minorHAnsi"/>
                <w:b/>
                <w:bCs/>
                <w:color w:val="FFFFFF" w:themeColor="background1"/>
                <w:sz w:val="18"/>
                <w:szCs w:val="18"/>
                <w:lang w:eastAsia="en-GB"/>
              </w:rPr>
              <w:t>2</w:t>
            </w:r>
          </w:p>
        </w:tc>
        <w:tc>
          <w:tcPr>
            <w:tcW w:w="625" w:type="dxa"/>
            <w:tcBorders>
              <w:bottom w:val="single" w:sz="4" w:space="0" w:color="FFFFFF"/>
            </w:tcBorders>
            <w:shd w:val="clear" w:color="auto" w:fill="5B9BD5" w:themeFill="accent5"/>
            <w:vAlign w:val="center"/>
          </w:tcPr>
          <w:p w14:paraId="6317A27E" w14:textId="468812F7"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3</w:t>
            </w:r>
          </w:p>
        </w:tc>
        <w:tc>
          <w:tcPr>
            <w:tcW w:w="625" w:type="dxa"/>
            <w:tcBorders>
              <w:bottom w:val="single" w:sz="4" w:space="0" w:color="FFFFFF"/>
            </w:tcBorders>
            <w:shd w:val="clear" w:color="auto" w:fill="5B9BD5" w:themeFill="accent5"/>
            <w:vAlign w:val="center"/>
          </w:tcPr>
          <w:p w14:paraId="686A391C" w14:textId="6D4C78A7"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4</w:t>
            </w:r>
          </w:p>
        </w:tc>
        <w:tc>
          <w:tcPr>
            <w:tcW w:w="625" w:type="dxa"/>
            <w:tcBorders>
              <w:bottom w:val="single" w:sz="4" w:space="0" w:color="FFFFFF"/>
            </w:tcBorders>
            <w:shd w:val="clear" w:color="auto" w:fill="5B9BD5" w:themeFill="accent5"/>
            <w:vAlign w:val="center"/>
          </w:tcPr>
          <w:p w14:paraId="193B5D31" w14:textId="5DD876A6"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5</w:t>
            </w:r>
          </w:p>
        </w:tc>
        <w:tc>
          <w:tcPr>
            <w:tcW w:w="717" w:type="dxa"/>
            <w:tcBorders>
              <w:bottom w:val="single" w:sz="4" w:space="0" w:color="FFFFFF"/>
            </w:tcBorders>
            <w:shd w:val="clear" w:color="auto" w:fill="5B9BD5" w:themeFill="accent5"/>
            <w:vAlign w:val="center"/>
          </w:tcPr>
          <w:p w14:paraId="02AF5F00" w14:textId="30620902"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sz w:val="18"/>
                <w:szCs w:val="18"/>
                <w:lang w:eastAsia="en-GB"/>
              </w:rPr>
              <w:t>6</w:t>
            </w:r>
          </w:p>
        </w:tc>
        <w:tc>
          <w:tcPr>
            <w:tcW w:w="717" w:type="dxa"/>
            <w:tcBorders>
              <w:bottom w:val="single" w:sz="4" w:space="0" w:color="FFFFFF"/>
            </w:tcBorders>
            <w:shd w:val="clear" w:color="auto" w:fill="5B9BD5" w:themeFill="accent5"/>
            <w:vAlign w:val="center"/>
          </w:tcPr>
          <w:p w14:paraId="31B1AF3D" w14:textId="7487E9BC"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7</w:t>
            </w:r>
          </w:p>
        </w:tc>
        <w:tc>
          <w:tcPr>
            <w:tcW w:w="717" w:type="dxa"/>
            <w:tcBorders>
              <w:bottom w:val="single" w:sz="4" w:space="0" w:color="FFFFFF"/>
            </w:tcBorders>
            <w:shd w:val="clear" w:color="auto" w:fill="5B9BD5" w:themeFill="accent5"/>
            <w:vAlign w:val="center"/>
          </w:tcPr>
          <w:p w14:paraId="00475F5B" w14:textId="43ADFDEF"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8</w:t>
            </w:r>
          </w:p>
        </w:tc>
        <w:tc>
          <w:tcPr>
            <w:tcW w:w="717" w:type="dxa"/>
            <w:tcBorders>
              <w:bottom w:val="single" w:sz="4" w:space="0" w:color="FFFFFF"/>
            </w:tcBorders>
            <w:shd w:val="clear" w:color="auto" w:fill="5B9BD5" w:themeFill="accent5"/>
            <w:vAlign w:val="center"/>
          </w:tcPr>
          <w:p w14:paraId="403E3299" w14:textId="0CF96F04"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9</w:t>
            </w:r>
          </w:p>
        </w:tc>
        <w:tc>
          <w:tcPr>
            <w:tcW w:w="717" w:type="dxa"/>
            <w:tcBorders>
              <w:bottom w:val="single" w:sz="4" w:space="0" w:color="FFFFFF"/>
            </w:tcBorders>
            <w:shd w:val="clear" w:color="auto" w:fill="5B9BD5" w:themeFill="accent5"/>
            <w:vAlign w:val="center"/>
          </w:tcPr>
          <w:p w14:paraId="37DDC5A7" w14:textId="2CFF55F1"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10</w:t>
            </w:r>
          </w:p>
        </w:tc>
      </w:tr>
      <w:tr w:rsidR="00432016" w:rsidRPr="00DD1DA5" w14:paraId="71A4F243" w14:textId="6DA5EEE8" w:rsidTr="00122941">
        <w:trPr>
          <w:trHeight w:val="336"/>
          <w:jc w:val="center"/>
        </w:trPr>
        <w:tc>
          <w:tcPr>
            <w:tcW w:w="1271" w:type="dxa"/>
            <w:vMerge w:val="restart"/>
            <w:tcBorders>
              <w:top w:val="single" w:sz="4" w:space="0" w:color="FFFFFF"/>
              <w:right w:val="single" w:sz="4" w:space="0" w:color="9CC2E5" w:themeColor="accent5" w:themeTint="99"/>
            </w:tcBorders>
            <w:vAlign w:val="center"/>
            <w:hideMark/>
          </w:tcPr>
          <w:p w14:paraId="74CFF0B9" w14:textId="67CFD484" w:rsidR="00432016" w:rsidRPr="00B86799" w:rsidRDefault="00432016" w:rsidP="00B86799">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Sum of squared errors</w:t>
            </w:r>
          </w:p>
        </w:tc>
        <w:tc>
          <w:tcPr>
            <w:tcW w:w="1276" w:type="dxa"/>
            <w:tcBorders>
              <w:top w:val="single" w:sz="4" w:space="0" w:color="FFFFFF"/>
              <w:left w:val="single" w:sz="4" w:space="0" w:color="9CC2E5" w:themeColor="accent5" w:themeTint="99"/>
            </w:tcBorders>
          </w:tcPr>
          <w:p w14:paraId="37ED4D4D" w14:textId="5A119CFD" w:rsidR="00432016" w:rsidRPr="00DD1DA5" w:rsidRDefault="00432016" w:rsidP="00432016">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tcBorders>
              <w:top w:val="single" w:sz="4" w:space="0" w:color="FFFFFF"/>
            </w:tcBorders>
            <w:vAlign w:val="center"/>
          </w:tcPr>
          <w:p w14:paraId="6852EF2D" w14:textId="50E655FC" w:rsidR="00432016" w:rsidRPr="00122941" w:rsidRDefault="00122941" w:rsidP="00432016">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5</w:t>
            </w:r>
          </w:p>
        </w:tc>
        <w:tc>
          <w:tcPr>
            <w:tcW w:w="625" w:type="dxa"/>
            <w:tcBorders>
              <w:top w:val="single" w:sz="4" w:space="0" w:color="FFFFFF"/>
            </w:tcBorders>
            <w:vAlign w:val="center"/>
          </w:tcPr>
          <w:p w14:paraId="50AE88DC" w14:textId="7AA601CF" w:rsidR="00432016" w:rsidRPr="00122941" w:rsidRDefault="00122941" w:rsidP="00432016">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4</w:t>
            </w:r>
          </w:p>
        </w:tc>
        <w:tc>
          <w:tcPr>
            <w:tcW w:w="625" w:type="dxa"/>
            <w:tcBorders>
              <w:top w:val="single" w:sz="4" w:space="0" w:color="FFFFFF"/>
            </w:tcBorders>
            <w:vAlign w:val="center"/>
          </w:tcPr>
          <w:p w14:paraId="4C5899E4" w14:textId="1B762BFB" w:rsidR="00432016" w:rsidRPr="00122941" w:rsidRDefault="00122941" w:rsidP="00122941">
            <w:pPr>
              <w:spacing w:line="276" w:lineRule="auto"/>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w:t>
            </w:r>
            <w:r w:rsidR="00432016" w:rsidRPr="00122941">
              <w:rPr>
                <w:rFonts w:eastAsia="Times New Roman" w:cstheme="minorHAnsi"/>
                <w:sz w:val="17"/>
                <w:szCs w:val="17"/>
                <w:lang w:eastAsia="en-GB"/>
              </w:rPr>
              <w:t>.5</w:t>
            </w:r>
          </w:p>
        </w:tc>
        <w:tc>
          <w:tcPr>
            <w:tcW w:w="625" w:type="dxa"/>
            <w:tcBorders>
              <w:top w:val="single" w:sz="4" w:space="0" w:color="FFFFFF"/>
            </w:tcBorders>
            <w:vAlign w:val="center"/>
          </w:tcPr>
          <w:p w14:paraId="69879EF9" w14:textId="0BD00322"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3.25</w:t>
            </w:r>
          </w:p>
        </w:tc>
        <w:tc>
          <w:tcPr>
            <w:tcW w:w="625" w:type="dxa"/>
            <w:tcBorders>
              <w:top w:val="single" w:sz="4" w:space="0" w:color="FFFFFF"/>
            </w:tcBorders>
            <w:vAlign w:val="center"/>
          </w:tcPr>
          <w:p w14:paraId="52C52EE5" w14:textId="3AC405C3"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w:t>
            </w:r>
          </w:p>
        </w:tc>
        <w:tc>
          <w:tcPr>
            <w:tcW w:w="717" w:type="dxa"/>
            <w:tcBorders>
              <w:top w:val="single" w:sz="4" w:space="0" w:color="FFFFFF"/>
            </w:tcBorders>
            <w:vAlign w:val="center"/>
          </w:tcPr>
          <w:p w14:paraId="48EEA34D" w14:textId="7BC2799B"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2.75</w:t>
            </w:r>
          </w:p>
        </w:tc>
        <w:tc>
          <w:tcPr>
            <w:tcW w:w="717" w:type="dxa"/>
            <w:tcBorders>
              <w:top w:val="single" w:sz="4" w:space="0" w:color="FFFFFF"/>
            </w:tcBorders>
            <w:vAlign w:val="center"/>
          </w:tcPr>
          <w:p w14:paraId="7779956E" w14:textId="5B4804A7"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w:t>
            </w:r>
            <w:r w:rsidR="00432016" w:rsidRPr="00122941">
              <w:rPr>
                <w:rFonts w:eastAsia="Times New Roman" w:cstheme="minorHAnsi"/>
                <w:sz w:val="17"/>
                <w:szCs w:val="17"/>
                <w:lang w:eastAsia="en-GB"/>
              </w:rPr>
              <w:t>.5</w:t>
            </w:r>
          </w:p>
        </w:tc>
        <w:tc>
          <w:tcPr>
            <w:tcW w:w="717" w:type="dxa"/>
            <w:tcBorders>
              <w:top w:val="single" w:sz="4" w:space="0" w:color="FFFFFF"/>
            </w:tcBorders>
            <w:vAlign w:val="center"/>
          </w:tcPr>
          <w:p w14:paraId="247B4747" w14:textId="4CE5FA6B"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2.25</w:t>
            </w:r>
          </w:p>
        </w:tc>
        <w:tc>
          <w:tcPr>
            <w:tcW w:w="717" w:type="dxa"/>
            <w:tcBorders>
              <w:top w:val="single" w:sz="4" w:space="0" w:color="FFFFFF"/>
            </w:tcBorders>
            <w:vAlign w:val="center"/>
          </w:tcPr>
          <w:p w14:paraId="6DE1AADF" w14:textId="171A29D7"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2.1</w:t>
            </w:r>
          </w:p>
        </w:tc>
        <w:tc>
          <w:tcPr>
            <w:tcW w:w="717" w:type="dxa"/>
            <w:tcBorders>
              <w:top w:val="single" w:sz="4" w:space="0" w:color="FFFFFF"/>
            </w:tcBorders>
            <w:vAlign w:val="center"/>
          </w:tcPr>
          <w:p w14:paraId="269CDD77" w14:textId="02BE735D"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w:t>
            </w:r>
          </w:p>
        </w:tc>
      </w:tr>
      <w:tr w:rsidR="00432016" w:rsidRPr="00DD1DA5" w14:paraId="3F385BCD" w14:textId="3BAF42E2" w:rsidTr="00122941">
        <w:trPr>
          <w:cnfStyle w:val="000000100000" w:firstRow="0" w:lastRow="0" w:firstColumn="0" w:lastColumn="0" w:oddVBand="0" w:evenVBand="0" w:oddHBand="1" w:evenHBand="0" w:firstRowFirstColumn="0" w:firstRowLastColumn="0" w:lastRowFirstColumn="0" w:lastRowLastColumn="0"/>
          <w:trHeight w:val="336"/>
          <w:jc w:val="center"/>
        </w:trPr>
        <w:tc>
          <w:tcPr>
            <w:tcW w:w="1271" w:type="dxa"/>
            <w:vMerge/>
            <w:tcBorders>
              <w:right w:val="single" w:sz="4" w:space="0" w:color="9CC2E5" w:themeColor="accent5" w:themeTint="99"/>
            </w:tcBorders>
            <w:vAlign w:val="center"/>
          </w:tcPr>
          <w:p w14:paraId="2532DB02" w14:textId="77777777" w:rsidR="00432016" w:rsidRPr="00B86799" w:rsidRDefault="00432016" w:rsidP="00B86799">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2B08AA2E" w14:textId="2D22FDD8" w:rsidR="00432016" w:rsidRPr="00DD1DA5" w:rsidRDefault="00432016" w:rsidP="00432016">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06756102" w14:textId="3E34977C"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10</w:t>
            </w:r>
          </w:p>
        </w:tc>
        <w:tc>
          <w:tcPr>
            <w:tcW w:w="625" w:type="dxa"/>
            <w:vAlign w:val="center"/>
          </w:tcPr>
          <w:p w14:paraId="60174957" w14:textId="715A962A"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8</w:t>
            </w:r>
          </w:p>
        </w:tc>
        <w:tc>
          <w:tcPr>
            <w:tcW w:w="625" w:type="dxa"/>
            <w:vAlign w:val="center"/>
          </w:tcPr>
          <w:p w14:paraId="7865709C" w14:textId="623BD709"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7</w:t>
            </w:r>
          </w:p>
        </w:tc>
        <w:tc>
          <w:tcPr>
            <w:tcW w:w="625" w:type="dxa"/>
            <w:vAlign w:val="center"/>
          </w:tcPr>
          <w:p w14:paraId="669E00FD" w14:textId="7807C0ED"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6.5</w:t>
            </w:r>
          </w:p>
        </w:tc>
        <w:tc>
          <w:tcPr>
            <w:tcW w:w="625" w:type="dxa"/>
            <w:vAlign w:val="center"/>
          </w:tcPr>
          <w:p w14:paraId="5698CE8A" w14:textId="0DF71532"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6.25</w:t>
            </w:r>
          </w:p>
        </w:tc>
        <w:tc>
          <w:tcPr>
            <w:tcW w:w="717" w:type="dxa"/>
            <w:vAlign w:val="center"/>
          </w:tcPr>
          <w:p w14:paraId="22BC34BA" w14:textId="54CDE225"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w:t>
            </w:r>
          </w:p>
        </w:tc>
        <w:tc>
          <w:tcPr>
            <w:tcW w:w="717" w:type="dxa"/>
            <w:vAlign w:val="center"/>
          </w:tcPr>
          <w:p w14:paraId="110CECFE" w14:textId="74D308DE"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5.9</w:t>
            </w:r>
          </w:p>
        </w:tc>
        <w:tc>
          <w:tcPr>
            <w:tcW w:w="717" w:type="dxa"/>
            <w:vAlign w:val="center"/>
          </w:tcPr>
          <w:p w14:paraId="0AA04385" w14:textId="4676F002"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5.8</w:t>
            </w:r>
          </w:p>
        </w:tc>
        <w:tc>
          <w:tcPr>
            <w:tcW w:w="717" w:type="dxa"/>
            <w:vAlign w:val="center"/>
          </w:tcPr>
          <w:p w14:paraId="15CF255E" w14:textId="14F9F82D"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5.7</w:t>
            </w:r>
          </w:p>
        </w:tc>
        <w:tc>
          <w:tcPr>
            <w:tcW w:w="717" w:type="dxa"/>
            <w:vAlign w:val="center"/>
          </w:tcPr>
          <w:p w14:paraId="03CCDB62" w14:textId="44832C2F"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5.6</w:t>
            </w:r>
          </w:p>
        </w:tc>
      </w:tr>
      <w:tr w:rsidR="00432016" w:rsidRPr="00DD1DA5" w14:paraId="0FC756D8" w14:textId="66103A18" w:rsidTr="00122941">
        <w:trPr>
          <w:trHeight w:val="336"/>
          <w:jc w:val="center"/>
        </w:trPr>
        <w:tc>
          <w:tcPr>
            <w:tcW w:w="1271" w:type="dxa"/>
            <w:vMerge/>
            <w:tcBorders>
              <w:right w:val="single" w:sz="4" w:space="0" w:color="9CC2E5" w:themeColor="accent5" w:themeTint="99"/>
            </w:tcBorders>
            <w:vAlign w:val="center"/>
          </w:tcPr>
          <w:p w14:paraId="4FD2EDF6" w14:textId="77777777" w:rsidR="00432016" w:rsidRPr="00B86799" w:rsidRDefault="00432016" w:rsidP="00B86799">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69FFC557" w14:textId="103AFDB3" w:rsidR="00432016" w:rsidRPr="00DD1DA5" w:rsidRDefault="00432016" w:rsidP="00432016">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144285AE" w14:textId="4E7F889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3.5</w:t>
            </w:r>
          </w:p>
        </w:tc>
        <w:tc>
          <w:tcPr>
            <w:tcW w:w="625" w:type="dxa"/>
            <w:vAlign w:val="center"/>
          </w:tcPr>
          <w:p w14:paraId="570F2D57" w14:textId="0DA7CC5F"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3</w:t>
            </w:r>
          </w:p>
        </w:tc>
        <w:tc>
          <w:tcPr>
            <w:tcW w:w="625" w:type="dxa"/>
            <w:vAlign w:val="center"/>
          </w:tcPr>
          <w:p w14:paraId="7C4B473B" w14:textId="1D705CBB"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2.5</w:t>
            </w:r>
          </w:p>
        </w:tc>
        <w:tc>
          <w:tcPr>
            <w:tcW w:w="625" w:type="dxa"/>
            <w:vAlign w:val="center"/>
          </w:tcPr>
          <w:p w14:paraId="6EF8A076" w14:textId="7AA22BED"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2</w:t>
            </w:r>
          </w:p>
        </w:tc>
        <w:tc>
          <w:tcPr>
            <w:tcW w:w="625" w:type="dxa"/>
            <w:vAlign w:val="center"/>
          </w:tcPr>
          <w:p w14:paraId="5330BCC9" w14:textId="490F2029"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1.7</w:t>
            </w:r>
          </w:p>
        </w:tc>
        <w:tc>
          <w:tcPr>
            <w:tcW w:w="717" w:type="dxa"/>
            <w:vAlign w:val="center"/>
          </w:tcPr>
          <w:p w14:paraId="0295FB3C" w14:textId="5A49244E"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1.5</w:t>
            </w:r>
          </w:p>
        </w:tc>
        <w:tc>
          <w:tcPr>
            <w:tcW w:w="717" w:type="dxa"/>
            <w:vAlign w:val="center"/>
          </w:tcPr>
          <w:p w14:paraId="06C29C5E" w14:textId="5B861B3A"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1.3</w:t>
            </w:r>
          </w:p>
        </w:tc>
        <w:tc>
          <w:tcPr>
            <w:tcW w:w="717" w:type="dxa"/>
            <w:vAlign w:val="center"/>
          </w:tcPr>
          <w:p w14:paraId="721AEDBA" w14:textId="1AD1F8DD"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1.2</w:t>
            </w:r>
          </w:p>
        </w:tc>
        <w:tc>
          <w:tcPr>
            <w:tcW w:w="717" w:type="dxa"/>
            <w:vAlign w:val="center"/>
          </w:tcPr>
          <w:p w14:paraId="18D5A4D7" w14:textId="59BBA41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1.1</w:t>
            </w:r>
          </w:p>
        </w:tc>
        <w:tc>
          <w:tcPr>
            <w:tcW w:w="717" w:type="dxa"/>
            <w:vAlign w:val="center"/>
          </w:tcPr>
          <w:p w14:paraId="228982F5" w14:textId="0E92D43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w:t>
            </w:r>
          </w:p>
        </w:tc>
      </w:tr>
      <w:tr w:rsidR="0093421F" w:rsidRPr="00DD1DA5" w14:paraId="0C73D098" w14:textId="77777777" w:rsidTr="00122941">
        <w:trPr>
          <w:cnfStyle w:val="000000100000" w:firstRow="0" w:lastRow="0" w:firstColumn="0" w:lastColumn="0" w:oddVBand="0" w:evenVBand="0" w:oddHBand="1" w:evenHBand="0" w:firstRowFirstColumn="0" w:firstRowLastColumn="0" w:lastRowFirstColumn="0" w:lastRowLastColumn="0"/>
          <w:trHeight w:val="336"/>
          <w:jc w:val="center"/>
        </w:trPr>
        <w:tc>
          <w:tcPr>
            <w:tcW w:w="1271" w:type="dxa"/>
            <w:vMerge/>
            <w:tcBorders>
              <w:right w:val="single" w:sz="4" w:space="0" w:color="9CC2E5" w:themeColor="accent5" w:themeTint="99"/>
            </w:tcBorders>
            <w:vAlign w:val="center"/>
          </w:tcPr>
          <w:p w14:paraId="6704E3D1"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41A4C169" w14:textId="30E71B69"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689CB5FB" w14:textId="37489C6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3.5</w:t>
            </w:r>
          </w:p>
        </w:tc>
        <w:tc>
          <w:tcPr>
            <w:tcW w:w="625" w:type="dxa"/>
            <w:vAlign w:val="center"/>
          </w:tcPr>
          <w:p w14:paraId="5EFE3A0B" w14:textId="77A4080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3</w:t>
            </w:r>
          </w:p>
        </w:tc>
        <w:tc>
          <w:tcPr>
            <w:tcW w:w="625" w:type="dxa"/>
            <w:vAlign w:val="center"/>
          </w:tcPr>
          <w:p w14:paraId="5A05AC5C" w14:textId="6AD5101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2.5</w:t>
            </w:r>
          </w:p>
        </w:tc>
        <w:tc>
          <w:tcPr>
            <w:tcW w:w="625" w:type="dxa"/>
            <w:vAlign w:val="center"/>
          </w:tcPr>
          <w:p w14:paraId="26B222A2" w14:textId="0AD745D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2.25</w:t>
            </w:r>
          </w:p>
        </w:tc>
        <w:tc>
          <w:tcPr>
            <w:tcW w:w="625" w:type="dxa"/>
            <w:vAlign w:val="center"/>
          </w:tcPr>
          <w:p w14:paraId="1AE77932" w14:textId="7F9FB40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w:t>
            </w:r>
          </w:p>
        </w:tc>
        <w:tc>
          <w:tcPr>
            <w:tcW w:w="717" w:type="dxa"/>
            <w:vAlign w:val="center"/>
          </w:tcPr>
          <w:p w14:paraId="3D212C8F" w14:textId="2CC9753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1.8</w:t>
            </w:r>
          </w:p>
        </w:tc>
        <w:tc>
          <w:tcPr>
            <w:tcW w:w="717" w:type="dxa"/>
            <w:vAlign w:val="center"/>
          </w:tcPr>
          <w:p w14:paraId="3CB74909" w14:textId="47A2735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1.7</w:t>
            </w:r>
          </w:p>
        </w:tc>
        <w:tc>
          <w:tcPr>
            <w:tcW w:w="717" w:type="dxa"/>
            <w:vAlign w:val="center"/>
          </w:tcPr>
          <w:p w14:paraId="5E79A500" w14:textId="3E3042A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1.6</w:t>
            </w:r>
          </w:p>
        </w:tc>
        <w:tc>
          <w:tcPr>
            <w:tcW w:w="717" w:type="dxa"/>
            <w:vAlign w:val="center"/>
          </w:tcPr>
          <w:p w14:paraId="7BBBDCD2" w14:textId="5C78C26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1.55</w:t>
            </w:r>
          </w:p>
        </w:tc>
        <w:tc>
          <w:tcPr>
            <w:tcW w:w="717" w:type="dxa"/>
            <w:vAlign w:val="center"/>
          </w:tcPr>
          <w:p w14:paraId="71134CBD" w14:textId="1FC7A25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1.5</w:t>
            </w:r>
          </w:p>
        </w:tc>
      </w:tr>
      <w:tr w:rsidR="0093421F" w:rsidRPr="00DD1DA5" w14:paraId="2F9245E5" w14:textId="49349E78" w:rsidTr="00122941">
        <w:trPr>
          <w:trHeight w:val="23"/>
          <w:jc w:val="center"/>
        </w:trPr>
        <w:tc>
          <w:tcPr>
            <w:tcW w:w="1271" w:type="dxa"/>
            <w:vMerge w:val="restart"/>
            <w:tcBorders>
              <w:right w:val="single" w:sz="4" w:space="0" w:color="9CC2E5" w:themeColor="accent5" w:themeTint="99"/>
            </w:tcBorders>
            <w:vAlign w:val="center"/>
            <w:hideMark/>
          </w:tcPr>
          <w:p w14:paraId="5FEEE3D5" w14:textId="1DDF2DF0" w:rsidR="0093421F" w:rsidRPr="00B86799" w:rsidRDefault="0093421F" w:rsidP="0093421F">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Difference between modelled and observed overall prevalence of human salmonellosis</w:t>
            </w:r>
          </w:p>
        </w:tc>
        <w:tc>
          <w:tcPr>
            <w:tcW w:w="1276" w:type="dxa"/>
            <w:tcBorders>
              <w:left w:val="single" w:sz="4" w:space="0" w:color="9CC2E5" w:themeColor="accent5" w:themeTint="99"/>
            </w:tcBorders>
          </w:tcPr>
          <w:p w14:paraId="1FDEA97F" w14:textId="54B754EE"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vAlign w:val="center"/>
          </w:tcPr>
          <w:p w14:paraId="6AA74701" w14:textId="150CCEC5"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2E5BEF65" w14:textId="5376AF55"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0.474</w:t>
            </w:r>
          </w:p>
        </w:tc>
        <w:tc>
          <w:tcPr>
            <w:tcW w:w="625" w:type="dxa"/>
            <w:vAlign w:val="center"/>
          </w:tcPr>
          <w:p w14:paraId="7A93E18B" w14:textId="579C3DD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356</w:t>
            </w:r>
          </w:p>
        </w:tc>
        <w:tc>
          <w:tcPr>
            <w:tcW w:w="625" w:type="dxa"/>
            <w:vAlign w:val="center"/>
          </w:tcPr>
          <w:p w14:paraId="4C359F34" w14:textId="4F50C4E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237</w:t>
            </w:r>
          </w:p>
        </w:tc>
        <w:tc>
          <w:tcPr>
            <w:tcW w:w="625" w:type="dxa"/>
            <w:vAlign w:val="center"/>
          </w:tcPr>
          <w:p w14:paraId="17FBBD1A" w14:textId="55BC5AE8"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178</w:t>
            </w:r>
          </w:p>
        </w:tc>
        <w:tc>
          <w:tcPr>
            <w:tcW w:w="717" w:type="dxa"/>
            <w:vAlign w:val="center"/>
          </w:tcPr>
          <w:p w14:paraId="303E9B64" w14:textId="0E676754"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119</w:t>
            </w:r>
          </w:p>
        </w:tc>
        <w:tc>
          <w:tcPr>
            <w:tcW w:w="717" w:type="dxa"/>
            <w:vAlign w:val="center"/>
          </w:tcPr>
          <w:p w14:paraId="4B61074F" w14:textId="6763DF1A"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089</w:t>
            </w:r>
          </w:p>
        </w:tc>
        <w:tc>
          <w:tcPr>
            <w:tcW w:w="717" w:type="dxa"/>
            <w:vAlign w:val="center"/>
          </w:tcPr>
          <w:p w14:paraId="5648C985" w14:textId="36A4BAA8"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059</w:t>
            </w:r>
          </w:p>
        </w:tc>
        <w:tc>
          <w:tcPr>
            <w:tcW w:w="717" w:type="dxa"/>
            <w:vAlign w:val="center"/>
          </w:tcPr>
          <w:p w14:paraId="3CA0D7DC" w14:textId="77B0F5FD"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044</w:t>
            </w:r>
          </w:p>
        </w:tc>
        <w:tc>
          <w:tcPr>
            <w:tcW w:w="717" w:type="dxa"/>
            <w:vAlign w:val="center"/>
          </w:tcPr>
          <w:p w14:paraId="767A296B" w14:textId="3252C8BE"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300</w:t>
            </w:r>
          </w:p>
        </w:tc>
      </w:tr>
      <w:tr w:rsidR="0093421F" w:rsidRPr="00DD1DA5" w14:paraId="03535F55" w14:textId="3CF64DBB" w:rsidTr="00122941">
        <w:trPr>
          <w:cnfStyle w:val="000000100000" w:firstRow="0" w:lastRow="0" w:firstColumn="0" w:lastColumn="0" w:oddVBand="0" w:evenVBand="0" w:oddHBand="1" w:evenHBand="0" w:firstRowFirstColumn="0" w:firstRowLastColumn="0" w:lastRowFirstColumn="0" w:lastRowLastColumn="0"/>
          <w:trHeight w:val="23"/>
          <w:jc w:val="center"/>
        </w:trPr>
        <w:tc>
          <w:tcPr>
            <w:tcW w:w="1271" w:type="dxa"/>
            <w:vMerge/>
            <w:tcBorders>
              <w:right w:val="single" w:sz="4" w:space="0" w:color="9CC2E5" w:themeColor="accent5" w:themeTint="99"/>
            </w:tcBorders>
            <w:vAlign w:val="center"/>
          </w:tcPr>
          <w:p w14:paraId="2C958901"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7FB5B0D1" w14:textId="38E35C88" w:rsidR="0093421F" w:rsidRPr="00DD1DA5" w:rsidRDefault="0093421F" w:rsidP="0093421F">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784D50BC" w14:textId="272DCF53"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491F4497" w14:textId="09B1DA27"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4F973E47" w14:textId="0BD17D2F"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783D196F" w14:textId="1D56EE5C"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5B05A9E3" w14:textId="51D77C17"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535A0200" w14:textId="566C452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7A42E08" w14:textId="60B1D2A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46A0A46B" w14:textId="1AE9544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0.412</w:t>
            </w:r>
          </w:p>
        </w:tc>
        <w:tc>
          <w:tcPr>
            <w:tcW w:w="717" w:type="dxa"/>
            <w:vAlign w:val="center"/>
          </w:tcPr>
          <w:p w14:paraId="095D2C14" w14:textId="78213AAF"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0D3E8D66" w14:textId="0452D13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48243538" w14:textId="30CC32F1" w:rsidTr="00122941">
        <w:trPr>
          <w:trHeight w:val="23"/>
          <w:jc w:val="center"/>
        </w:trPr>
        <w:tc>
          <w:tcPr>
            <w:tcW w:w="1271" w:type="dxa"/>
            <w:vMerge/>
            <w:tcBorders>
              <w:right w:val="single" w:sz="4" w:space="0" w:color="9CC2E5" w:themeColor="accent5" w:themeTint="99"/>
            </w:tcBorders>
            <w:vAlign w:val="center"/>
          </w:tcPr>
          <w:p w14:paraId="08A9DD26"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7795AAFB" w14:textId="0ECFC842"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43CD5785" w14:textId="7782D52B"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37A3585E" w14:textId="7138DBBD"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1081D9D4" w14:textId="2D52CB1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608E5F06" w14:textId="5C45D45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50E04E2F" w14:textId="7DF02D8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3C5B57F3" w14:textId="020E792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9241684" w14:textId="004B2F3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277B14E3" w14:textId="5F5F9E4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0.045</w:t>
            </w:r>
          </w:p>
        </w:tc>
        <w:tc>
          <w:tcPr>
            <w:tcW w:w="717" w:type="dxa"/>
            <w:vAlign w:val="center"/>
          </w:tcPr>
          <w:p w14:paraId="39AAC631" w14:textId="72483BA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64DABDB4" w14:textId="5825E0F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702AE88E" w14:textId="77777777" w:rsidTr="00122941">
        <w:trPr>
          <w:cnfStyle w:val="000000100000" w:firstRow="0" w:lastRow="0" w:firstColumn="0" w:lastColumn="0" w:oddVBand="0" w:evenVBand="0" w:oddHBand="1" w:evenHBand="0" w:firstRowFirstColumn="0" w:firstRowLastColumn="0" w:lastRowFirstColumn="0" w:lastRowLastColumn="0"/>
          <w:trHeight w:val="23"/>
          <w:jc w:val="center"/>
        </w:trPr>
        <w:tc>
          <w:tcPr>
            <w:tcW w:w="1271" w:type="dxa"/>
            <w:vMerge/>
            <w:tcBorders>
              <w:right w:val="single" w:sz="4" w:space="0" w:color="9CC2E5" w:themeColor="accent5" w:themeTint="99"/>
            </w:tcBorders>
            <w:vAlign w:val="center"/>
          </w:tcPr>
          <w:p w14:paraId="077AD07B"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0D9CC066" w14:textId="0FE49026"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518DC7FE" w14:textId="4C25A09C"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473E4B4B" w14:textId="5A8F6C6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3BDB44ED" w14:textId="4B3F265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65F01947" w14:textId="50AF309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4706A92F" w14:textId="6BE8389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65955B98" w14:textId="46D0F9D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DE7C929" w14:textId="5A0D6B1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301CF5CC" w14:textId="4FD173B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0.045</w:t>
            </w:r>
          </w:p>
        </w:tc>
        <w:tc>
          <w:tcPr>
            <w:tcW w:w="717" w:type="dxa"/>
            <w:vAlign w:val="center"/>
          </w:tcPr>
          <w:p w14:paraId="620E6D06" w14:textId="31504B8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5E7957D1" w14:textId="706F62E5"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07C02689" w14:textId="1FE3C9F8" w:rsidTr="00122941">
        <w:trPr>
          <w:trHeight w:val="215"/>
          <w:jc w:val="center"/>
        </w:trPr>
        <w:tc>
          <w:tcPr>
            <w:tcW w:w="1271" w:type="dxa"/>
            <w:vMerge w:val="restart"/>
            <w:tcBorders>
              <w:right w:val="single" w:sz="4" w:space="0" w:color="9CC2E5" w:themeColor="accent5" w:themeTint="99"/>
            </w:tcBorders>
            <w:vAlign w:val="center"/>
            <w:hideMark/>
          </w:tcPr>
          <w:p w14:paraId="1990258E" w14:textId="1A652200" w:rsidR="0093421F" w:rsidRPr="00B86799" w:rsidRDefault="0093421F" w:rsidP="0093421F">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Difference between modelled and observed proportion of resistant human salmonellosis</w:t>
            </w:r>
          </w:p>
        </w:tc>
        <w:tc>
          <w:tcPr>
            <w:tcW w:w="1276" w:type="dxa"/>
            <w:tcBorders>
              <w:left w:val="single" w:sz="4" w:space="0" w:color="9CC2E5" w:themeColor="accent5" w:themeTint="99"/>
            </w:tcBorders>
          </w:tcPr>
          <w:p w14:paraId="2C2FEB42" w14:textId="2E4325EE"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vAlign w:val="center"/>
          </w:tcPr>
          <w:p w14:paraId="49FD7760" w14:textId="21B9358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0.314</w:t>
            </w:r>
          </w:p>
        </w:tc>
        <w:tc>
          <w:tcPr>
            <w:tcW w:w="625" w:type="dxa"/>
            <w:vAlign w:val="center"/>
          </w:tcPr>
          <w:p w14:paraId="1BD97FF5" w14:textId="12A638B9"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251</w:t>
            </w:r>
          </w:p>
        </w:tc>
        <w:tc>
          <w:tcPr>
            <w:tcW w:w="625" w:type="dxa"/>
            <w:vAlign w:val="center"/>
          </w:tcPr>
          <w:p w14:paraId="4672CE27" w14:textId="4289F29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w:t>
            </w:r>
            <w:r>
              <w:rPr>
                <w:rFonts w:eastAsia="Times New Roman" w:cstheme="minorHAnsi"/>
                <w:color w:val="000000" w:themeColor="dark1"/>
                <w:kern w:val="24"/>
                <w:sz w:val="17"/>
                <w:szCs w:val="17"/>
                <w:lang w:eastAsia="en-GB"/>
              </w:rPr>
              <w:t>187</w:t>
            </w:r>
          </w:p>
        </w:tc>
        <w:tc>
          <w:tcPr>
            <w:tcW w:w="625" w:type="dxa"/>
            <w:vAlign w:val="center"/>
          </w:tcPr>
          <w:p w14:paraId="0F24269E" w14:textId="509D6C94"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w:t>
            </w:r>
            <w:r>
              <w:rPr>
                <w:rFonts w:eastAsia="Times New Roman" w:cstheme="minorHAnsi"/>
                <w:color w:val="000000" w:themeColor="dark1"/>
                <w:kern w:val="24"/>
                <w:sz w:val="17"/>
                <w:szCs w:val="17"/>
                <w:lang w:eastAsia="en-GB"/>
              </w:rPr>
              <w:t>126</w:t>
            </w:r>
          </w:p>
        </w:tc>
        <w:tc>
          <w:tcPr>
            <w:tcW w:w="625" w:type="dxa"/>
            <w:vAlign w:val="center"/>
          </w:tcPr>
          <w:p w14:paraId="020EAAEE" w14:textId="798927E1"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94</w:t>
            </w:r>
          </w:p>
        </w:tc>
        <w:tc>
          <w:tcPr>
            <w:tcW w:w="717" w:type="dxa"/>
            <w:vAlign w:val="center"/>
          </w:tcPr>
          <w:p w14:paraId="04583DBC" w14:textId="3631798D"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63</w:t>
            </w:r>
          </w:p>
        </w:tc>
        <w:tc>
          <w:tcPr>
            <w:tcW w:w="717" w:type="dxa"/>
            <w:vAlign w:val="center"/>
          </w:tcPr>
          <w:p w14:paraId="2437FD34" w14:textId="164FBF5D"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47</w:t>
            </w:r>
          </w:p>
        </w:tc>
        <w:tc>
          <w:tcPr>
            <w:tcW w:w="717" w:type="dxa"/>
            <w:vAlign w:val="center"/>
          </w:tcPr>
          <w:p w14:paraId="3515EE93" w14:textId="08734A6A"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31</w:t>
            </w:r>
          </w:p>
        </w:tc>
        <w:tc>
          <w:tcPr>
            <w:tcW w:w="717" w:type="dxa"/>
            <w:vAlign w:val="center"/>
          </w:tcPr>
          <w:p w14:paraId="05CE0AB6" w14:textId="6099E5E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23</w:t>
            </w:r>
          </w:p>
        </w:tc>
        <w:tc>
          <w:tcPr>
            <w:tcW w:w="717" w:type="dxa"/>
            <w:vAlign w:val="center"/>
          </w:tcPr>
          <w:p w14:paraId="1479BA57" w14:textId="0FF2B153"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0.01</w:t>
            </w:r>
            <w:r>
              <w:rPr>
                <w:rFonts w:eastAsia="Times New Roman" w:cstheme="minorHAnsi"/>
                <w:color w:val="000000" w:themeColor="dark1"/>
                <w:kern w:val="24"/>
                <w:sz w:val="17"/>
                <w:szCs w:val="17"/>
                <w:lang w:eastAsia="en-GB"/>
              </w:rPr>
              <w:t>6</w:t>
            </w:r>
          </w:p>
        </w:tc>
      </w:tr>
      <w:tr w:rsidR="0093421F" w:rsidRPr="00DD1DA5" w14:paraId="2B33DB28" w14:textId="1009842E" w:rsidTr="00122941">
        <w:trPr>
          <w:cnfStyle w:val="000000100000" w:firstRow="0" w:lastRow="0" w:firstColumn="0" w:lastColumn="0" w:oddVBand="0" w:evenVBand="0" w:oddHBand="1" w:evenHBand="0" w:firstRowFirstColumn="0" w:firstRowLastColumn="0" w:lastRowFirstColumn="0" w:lastRowLastColumn="0"/>
          <w:trHeight w:val="215"/>
          <w:jc w:val="center"/>
        </w:trPr>
        <w:tc>
          <w:tcPr>
            <w:tcW w:w="1271" w:type="dxa"/>
            <w:vMerge/>
            <w:tcBorders>
              <w:right w:val="single" w:sz="4" w:space="0" w:color="9CC2E5" w:themeColor="accent5" w:themeTint="99"/>
            </w:tcBorders>
          </w:tcPr>
          <w:p w14:paraId="744F08F3"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171754CE" w14:textId="2ED80277" w:rsidR="0093421F" w:rsidRPr="00DD1DA5" w:rsidRDefault="0093421F" w:rsidP="0093421F">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751D267E" w14:textId="5F19AD2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0.316</w:t>
            </w:r>
          </w:p>
        </w:tc>
        <w:tc>
          <w:tcPr>
            <w:tcW w:w="625" w:type="dxa"/>
            <w:vAlign w:val="center"/>
          </w:tcPr>
          <w:p w14:paraId="7A5AB0CC" w14:textId="06D7574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0.253</w:t>
            </w:r>
          </w:p>
        </w:tc>
        <w:tc>
          <w:tcPr>
            <w:tcW w:w="625" w:type="dxa"/>
            <w:vAlign w:val="center"/>
          </w:tcPr>
          <w:p w14:paraId="043D7A39" w14:textId="3CB4FB5E"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0.189</w:t>
            </w:r>
          </w:p>
        </w:tc>
        <w:tc>
          <w:tcPr>
            <w:tcW w:w="625" w:type="dxa"/>
            <w:vAlign w:val="center"/>
          </w:tcPr>
          <w:p w14:paraId="458696C7" w14:textId="77CE24C5"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0.126</w:t>
            </w:r>
          </w:p>
        </w:tc>
        <w:tc>
          <w:tcPr>
            <w:tcW w:w="625" w:type="dxa"/>
            <w:vAlign w:val="center"/>
          </w:tcPr>
          <w:p w14:paraId="5753215D" w14:textId="623D2464"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0.063</w:t>
            </w:r>
          </w:p>
        </w:tc>
        <w:tc>
          <w:tcPr>
            <w:tcW w:w="717" w:type="dxa"/>
            <w:vAlign w:val="center"/>
          </w:tcPr>
          <w:p w14:paraId="1B79E516" w14:textId="4919907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0.032</w:t>
            </w:r>
          </w:p>
        </w:tc>
        <w:tc>
          <w:tcPr>
            <w:tcW w:w="717" w:type="dxa"/>
            <w:vAlign w:val="center"/>
          </w:tcPr>
          <w:p w14:paraId="07BCB345" w14:textId="6F7A7C59"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0.025</w:t>
            </w:r>
          </w:p>
        </w:tc>
        <w:tc>
          <w:tcPr>
            <w:tcW w:w="717" w:type="dxa"/>
            <w:vAlign w:val="center"/>
          </w:tcPr>
          <w:p w14:paraId="150757D8" w14:textId="0014EC03"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0.022</w:t>
            </w:r>
          </w:p>
        </w:tc>
        <w:tc>
          <w:tcPr>
            <w:tcW w:w="717" w:type="dxa"/>
            <w:vAlign w:val="center"/>
          </w:tcPr>
          <w:p w14:paraId="09F205F4" w14:textId="5C869DF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0.019</w:t>
            </w:r>
          </w:p>
        </w:tc>
        <w:tc>
          <w:tcPr>
            <w:tcW w:w="717" w:type="dxa"/>
            <w:vAlign w:val="center"/>
          </w:tcPr>
          <w:p w14:paraId="7BEF9AB9" w14:textId="6060BDD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0.015</w:t>
            </w:r>
          </w:p>
        </w:tc>
      </w:tr>
      <w:tr w:rsidR="0093421F" w:rsidRPr="00DD1DA5" w14:paraId="65EE8233" w14:textId="73197155" w:rsidTr="00122941">
        <w:trPr>
          <w:trHeight w:val="215"/>
          <w:jc w:val="center"/>
        </w:trPr>
        <w:tc>
          <w:tcPr>
            <w:tcW w:w="1271" w:type="dxa"/>
            <w:vMerge/>
            <w:tcBorders>
              <w:right w:val="single" w:sz="4" w:space="0" w:color="9CC2E5" w:themeColor="accent5" w:themeTint="99"/>
            </w:tcBorders>
          </w:tcPr>
          <w:p w14:paraId="00EF3054"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731DA54F" w14:textId="413D14FB"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535BBAA4" w14:textId="59FF51C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0.345</w:t>
            </w:r>
          </w:p>
        </w:tc>
        <w:tc>
          <w:tcPr>
            <w:tcW w:w="625" w:type="dxa"/>
            <w:vAlign w:val="center"/>
          </w:tcPr>
          <w:p w14:paraId="0113FD06" w14:textId="397C9E85"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0.276</w:t>
            </w:r>
          </w:p>
        </w:tc>
        <w:tc>
          <w:tcPr>
            <w:tcW w:w="625" w:type="dxa"/>
            <w:vAlign w:val="center"/>
          </w:tcPr>
          <w:p w14:paraId="76DE81AE" w14:textId="6AC5832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0.207</w:t>
            </w:r>
          </w:p>
        </w:tc>
        <w:tc>
          <w:tcPr>
            <w:tcW w:w="625" w:type="dxa"/>
            <w:vAlign w:val="center"/>
          </w:tcPr>
          <w:p w14:paraId="5121DA63" w14:textId="6ED5A3F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0.138</w:t>
            </w:r>
          </w:p>
        </w:tc>
        <w:tc>
          <w:tcPr>
            <w:tcW w:w="625" w:type="dxa"/>
            <w:vAlign w:val="center"/>
          </w:tcPr>
          <w:p w14:paraId="1AC3D5D1" w14:textId="563EDC85"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0.069</w:t>
            </w:r>
          </w:p>
        </w:tc>
        <w:tc>
          <w:tcPr>
            <w:tcW w:w="717" w:type="dxa"/>
            <w:vAlign w:val="center"/>
          </w:tcPr>
          <w:p w14:paraId="3EC45847" w14:textId="665B9B2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0.035</w:t>
            </w:r>
          </w:p>
        </w:tc>
        <w:tc>
          <w:tcPr>
            <w:tcW w:w="717" w:type="dxa"/>
            <w:vAlign w:val="center"/>
          </w:tcPr>
          <w:p w14:paraId="4D0421E9" w14:textId="32D5361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0.028</w:t>
            </w:r>
          </w:p>
        </w:tc>
        <w:tc>
          <w:tcPr>
            <w:tcW w:w="717" w:type="dxa"/>
            <w:vAlign w:val="center"/>
          </w:tcPr>
          <w:p w14:paraId="0519CECD" w14:textId="568D1123"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0.024</w:t>
            </w:r>
          </w:p>
        </w:tc>
        <w:tc>
          <w:tcPr>
            <w:tcW w:w="717" w:type="dxa"/>
            <w:vAlign w:val="center"/>
          </w:tcPr>
          <w:p w14:paraId="05F0B89D" w14:textId="77A2B25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0.021</w:t>
            </w:r>
          </w:p>
        </w:tc>
        <w:tc>
          <w:tcPr>
            <w:tcW w:w="717" w:type="dxa"/>
            <w:vAlign w:val="center"/>
          </w:tcPr>
          <w:p w14:paraId="1C106569" w14:textId="0DBCEAE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0.017</w:t>
            </w:r>
          </w:p>
        </w:tc>
      </w:tr>
      <w:tr w:rsidR="0093421F" w:rsidRPr="00DD1DA5" w14:paraId="7510B1D3" w14:textId="77777777" w:rsidTr="00122941">
        <w:trPr>
          <w:cnfStyle w:val="000000100000" w:firstRow="0" w:lastRow="0" w:firstColumn="0" w:lastColumn="0" w:oddVBand="0" w:evenVBand="0" w:oddHBand="1" w:evenHBand="0" w:firstRowFirstColumn="0" w:firstRowLastColumn="0" w:lastRowFirstColumn="0" w:lastRowLastColumn="0"/>
          <w:trHeight w:val="70"/>
          <w:jc w:val="center"/>
        </w:trPr>
        <w:tc>
          <w:tcPr>
            <w:tcW w:w="1271" w:type="dxa"/>
            <w:vMerge/>
            <w:tcBorders>
              <w:right w:val="single" w:sz="4" w:space="0" w:color="9CC2E5" w:themeColor="accent5" w:themeTint="99"/>
            </w:tcBorders>
          </w:tcPr>
          <w:p w14:paraId="4658BC6C"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55415A2B" w14:textId="3569D680"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472D02C8" w14:textId="6466B3B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0.340</w:t>
            </w:r>
          </w:p>
        </w:tc>
        <w:tc>
          <w:tcPr>
            <w:tcW w:w="625" w:type="dxa"/>
            <w:vAlign w:val="center"/>
          </w:tcPr>
          <w:p w14:paraId="24D0805C" w14:textId="5309550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0.372</w:t>
            </w:r>
          </w:p>
        </w:tc>
        <w:tc>
          <w:tcPr>
            <w:tcW w:w="625" w:type="dxa"/>
            <w:vAlign w:val="center"/>
          </w:tcPr>
          <w:p w14:paraId="6DD90AC2" w14:textId="2810329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0.203</w:t>
            </w:r>
          </w:p>
        </w:tc>
        <w:tc>
          <w:tcPr>
            <w:tcW w:w="625" w:type="dxa"/>
            <w:vAlign w:val="center"/>
          </w:tcPr>
          <w:p w14:paraId="3A7E9D4D" w14:textId="1072333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0.136</w:t>
            </w:r>
          </w:p>
        </w:tc>
        <w:tc>
          <w:tcPr>
            <w:tcW w:w="625" w:type="dxa"/>
            <w:vAlign w:val="center"/>
          </w:tcPr>
          <w:p w14:paraId="2665714F" w14:textId="08235C5D"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0.136</w:t>
            </w:r>
          </w:p>
        </w:tc>
        <w:tc>
          <w:tcPr>
            <w:tcW w:w="717" w:type="dxa"/>
            <w:vAlign w:val="center"/>
          </w:tcPr>
          <w:p w14:paraId="1CB8B17A" w14:textId="4F9B02A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0.067</w:t>
            </w:r>
          </w:p>
        </w:tc>
        <w:tc>
          <w:tcPr>
            <w:tcW w:w="717" w:type="dxa"/>
            <w:vAlign w:val="center"/>
          </w:tcPr>
          <w:p w14:paraId="747D5DA0" w14:textId="08C264B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0.034</w:t>
            </w:r>
          </w:p>
        </w:tc>
        <w:tc>
          <w:tcPr>
            <w:tcW w:w="717" w:type="dxa"/>
            <w:vAlign w:val="center"/>
          </w:tcPr>
          <w:p w14:paraId="087DA7D5" w14:textId="249F81D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0.027</w:t>
            </w:r>
          </w:p>
        </w:tc>
        <w:tc>
          <w:tcPr>
            <w:tcW w:w="717" w:type="dxa"/>
            <w:vAlign w:val="center"/>
          </w:tcPr>
          <w:p w14:paraId="579C4EA6" w14:textId="16453DD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0.024</w:t>
            </w:r>
          </w:p>
        </w:tc>
        <w:tc>
          <w:tcPr>
            <w:tcW w:w="717" w:type="dxa"/>
            <w:vAlign w:val="center"/>
          </w:tcPr>
          <w:p w14:paraId="22821FF5" w14:textId="7962636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0.017</w:t>
            </w:r>
          </w:p>
        </w:tc>
      </w:tr>
    </w:tbl>
    <w:p w14:paraId="0896919E" w14:textId="77777777" w:rsidR="002E41AE" w:rsidRDefault="002E41AE" w:rsidP="002E41AE">
      <w:pPr>
        <w:pStyle w:val="NoSpacing"/>
        <w:spacing w:line="360" w:lineRule="auto"/>
        <w:jc w:val="both"/>
        <w:rPr>
          <w:rFonts w:eastAsiaTheme="minorEastAsia"/>
          <w:b/>
          <w:iCs/>
        </w:rPr>
      </w:pPr>
    </w:p>
    <w:p w14:paraId="4C221F72" w14:textId="09C8388B" w:rsidR="008A7045" w:rsidRPr="00400F43" w:rsidRDefault="00400F43" w:rsidP="00410929">
      <w:pPr>
        <w:pStyle w:val="NoSpacing"/>
        <w:rPr>
          <w:b/>
          <w:bCs/>
          <w:highlight w:val="yellow"/>
          <w:u w:val="single"/>
        </w:rPr>
      </w:pPr>
      <w:r w:rsidRPr="00400F43">
        <w:rPr>
          <w:b/>
          <w:bCs/>
          <w:highlight w:val="yellow"/>
          <w:u w:val="single"/>
        </w:rPr>
        <w:t>DO  A TABLE</w:t>
      </w:r>
    </w:p>
    <w:p w14:paraId="1A7316C8" w14:textId="4C3DA796" w:rsidR="003519CA" w:rsidRPr="00400F43" w:rsidRDefault="003519CA" w:rsidP="00410929">
      <w:pPr>
        <w:pStyle w:val="NoSpacing"/>
        <w:rPr>
          <w:b/>
          <w:bCs/>
          <w:highlight w:val="yellow"/>
          <w:u w:val="single"/>
        </w:rPr>
      </w:pPr>
    </w:p>
    <w:p w14:paraId="3BD43B96" w14:textId="77777777" w:rsidR="00400F43" w:rsidRPr="00D67AE7" w:rsidRDefault="00400F43" w:rsidP="00400F43">
      <w:pPr>
        <w:pStyle w:val="NoSpacing"/>
        <w:spacing w:line="360" w:lineRule="auto"/>
        <w:jc w:val="both"/>
        <w:rPr>
          <w:rFonts w:cstheme="minorHAnsi"/>
        </w:rPr>
      </w:pPr>
      <w:r w:rsidRPr="00400F43">
        <w:rPr>
          <w:rFonts w:cstheme="minorHAnsi"/>
          <w:highlight w:val="yellow"/>
        </w:rPr>
        <w:t>Using the fitted parameter values, the overall EU averaged daily incidence of human salmonellosis and the daily proportion of antibiotic-resistant human salmonellosis (I</w:t>
      </w:r>
      <w:r w:rsidRPr="00400F43">
        <w:rPr>
          <w:rFonts w:cstheme="minorHAnsi"/>
          <w:highlight w:val="yellow"/>
          <w:vertAlign w:val="superscript"/>
        </w:rPr>
        <w:t>*</w:t>
      </w:r>
      <w:r w:rsidRPr="00400F43">
        <w:rPr>
          <w:rFonts w:cstheme="minorHAnsi"/>
          <w:highlight w:val="yellow"/>
          <w:vertAlign w:val="subscript"/>
        </w:rPr>
        <w:t>RHProp</w:t>
      </w:r>
      <w:r w:rsidRPr="00400F43">
        <w:rPr>
          <w:rFonts w:cstheme="minorHAnsi"/>
          <w:highlight w:val="yellow"/>
        </w:rPr>
        <w:t xml:space="preserve">) was modelled at: 0.595 per 100,000 population and 0.301 for the ampicillin-resistant human salmonellosis from the broiler poultry case study at baseline ampicillin usage (τ = </w:t>
      </w:r>
      <w:r w:rsidRPr="00400F43">
        <w:rPr>
          <w:bCs/>
          <w:highlight w:val="yellow"/>
        </w:rPr>
        <w:t>0.0049 g/PCU</w:t>
      </w:r>
      <w:r w:rsidRPr="00400F43">
        <w:rPr>
          <w:rFonts w:cstheme="minorHAnsi"/>
          <w:highlight w:val="yellow"/>
        </w:rPr>
        <w:t xml:space="preserve">). 0.600 per 100,000 population and 0.356 for the tetracycline-resistant human salmonellosis from the broiler poultry case study at baseline tetracycline usage (τ = </w:t>
      </w:r>
      <w:r w:rsidRPr="00400F43">
        <w:rPr>
          <w:bCs/>
          <w:highlight w:val="yellow"/>
        </w:rPr>
        <w:t xml:space="preserve">0.0069 </w:t>
      </w:r>
      <w:r w:rsidRPr="00400F43">
        <w:rPr>
          <w:rFonts w:cstheme="minorHAnsi"/>
          <w:highlight w:val="yellow"/>
        </w:rPr>
        <w:t xml:space="preserve">g/PCU). 0.598 per 100,000 population and 0.349 for the ampicillin-resistant human salmonellosis from the fattening pigs case study at baseline ampicillin </w:t>
      </w:r>
      <w:r w:rsidRPr="00400F43">
        <w:rPr>
          <w:rFonts w:cstheme="minorHAnsi"/>
          <w:highlight w:val="yellow"/>
        </w:rPr>
        <w:lastRenderedPageBreak/>
        <w:t xml:space="preserve">usage (τ = </w:t>
      </w:r>
      <w:r w:rsidRPr="00400F43">
        <w:rPr>
          <w:bCs/>
          <w:highlight w:val="yellow"/>
        </w:rPr>
        <w:t xml:space="preserve">0.0125 </w:t>
      </w:r>
      <w:r w:rsidRPr="00400F43">
        <w:rPr>
          <w:rFonts w:cstheme="minorHAnsi"/>
          <w:highlight w:val="yellow"/>
        </w:rPr>
        <w:t xml:space="preserve">g/PCU). 0.601 per 100,000 population and 0.342 for the tetracycline-resistant human salmonellosis from the fattening pigs case study at baseline tetracycline usage (τ = </w:t>
      </w:r>
      <w:r w:rsidRPr="00400F43">
        <w:rPr>
          <w:bCs/>
          <w:highlight w:val="yellow"/>
        </w:rPr>
        <w:t xml:space="preserve">0.01305 </w:t>
      </w:r>
      <w:r w:rsidRPr="00400F43">
        <w:rPr>
          <w:rFonts w:cstheme="minorHAnsi"/>
          <w:highlight w:val="yellow"/>
        </w:rPr>
        <w:t>g/PCU) (Figure 4).</w:t>
      </w:r>
      <w:r w:rsidRPr="00D67AE7">
        <w:rPr>
          <w:rFonts w:cstheme="minorHAnsi"/>
        </w:rPr>
        <w:t xml:space="preserve"> </w:t>
      </w:r>
    </w:p>
    <w:p w14:paraId="7452F06B" w14:textId="7B1BDCE1" w:rsidR="003519CA" w:rsidRDefault="003519CA" w:rsidP="00410929">
      <w:pPr>
        <w:pStyle w:val="NoSpacing"/>
        <w:rPr>
          <w:b/>
          <w:bCs/>
          <w:u w:val="single"/>
        </w:rPr>
      </w:pPr>
    </w:p>
    <w:p w14:paraId="76F5AFED" w14:textId="4A6B119B" w:rsidR="009542A4" w:rsidRDefault="009542A4" w:rsidP="00410929">
      <w:pPr>
        <w:pStyle w:val="NoSpacing"/>
        <w:rPr>
          <w:b/>
          <w:bCs/>
          <w:u w:val="single"/>
        </w:rPr>
      </w:pPr>
    </w:p>
    <w:p w14:paraId="088F408D" w14:textId="7AAC2182" w:rsidR="009542A4" w:rsidRDefault="009542A4" w:rsidP="00410929">
      <w:pPr>
        <w:pStyle w:val="NoSpacing"/>
        <w:rPr>
          <w:b/>
          <w:bCs/>
          <w:u w:val="single"/>
        </w:rPr>
      </w:pPr>
    </w:p>
    <w:p w14:paraId="388E7296" w14:textId="4BCEAFCB" w:rsidR="009542A4" w:rsidRDefault="009542A4" w:rsidP="00410929">
      <w:pPr>
        <w:pStyle w:val="NoSpacing"/>
        <w:rPr>
          <w:b/>
          <w:bCs/>
          <w:u w:val="single"/>
        </w:rPr>
      </w:pPr>
    </w:p>
    <w:p w14:paraId="533AEDA4" w14:textId="16BB7FD4" w:rsidR="009542A4" w:rsidRDefault="009542A4" w:rsidP="00410929">
      <w:pPr>
        <w:pStyle w:val="NoSpacing"/>
        <w:rPr>
          <w:b/>
          <w:bCs/>
          <w:u w:val="single"/>
        </w:rPr>
      </w:pPr>
    </w:p>
    <w:p w14:paraId="322393ED" w14:textId="19EEAF83" w:rsidR="009542A4" w:rsidRDefault="009542A4" w:rsidP="00410929">
      <w:pPr>
        <w:pStyle w:val="NoSpacing"/>
        <w:rPr>
          <w:b/>
          <w:bCs/>
          <w:u w:val="single"/>
        </w:rPr>
      </w:pPr>
    </w:p>
    <w:p w14:paraId="74CFE1D8" w14:textId="66181094" w:rsidR="009542A4" w:rsidRDefault="009542A4" w:rsidP="00410929">
      <w:pPr>
        <w:pStyle w:val="NoSpacing"/>
        <w:rPr>
          <w:b/>
          <w:bCs/>
          <w:u w:val="single"/>
        </w:rPr>
      </w:pPr>
    </w:p>
    <w:p w14:paraId="4440FA5F" w14:textId="0BD1EAFA" w:rsidR="009542A4" w:rsidRDefault="009542A4" w:rsidP="00410929">
      <w:pPr>
        <w:pStyle w:val="NoSpacing"/>
        <w:rPr>
          <w:b/>
          <w:bCs/>
          <w:u w:val="single"/>
        </w:rPr>
      </w:pPr>
    </w:p>
    <w:p w14:paraId="0F3031D8" w14:textId="46F4E7B6" w:rsidR="009542A4" w:rsidRDefault="009542A4" w:rsidP="00410929">
      <w:pPr>
        <w:pStyle w:val="NoSpacing"/>
        <w:rPr>
          <w:b/>
          <w:bCs/>
          <w:u w:val="single"/>
        </w:rPr>
      </w:pPr>
    </w:p>
    <w:p w14:paraId="3C6A0C75" w14:textId="4B6CA817" w:rsidR="009542A4" w:rsidRDefault="009542A4" w:rsidP="006B360A">
      <w:pPr>
        <w:pStyle w:val="NoSpacing"/>
        <w:spacing w:line="360" w:lineRule="auto"/>
        <w:rPr>
          <w:b/>
          <w:bCs/>
          <w:u w:val="single"/>
        </w:rPr>
      </w:pPr>
    </w:p>
    <w:p w14:paraId="018D7D3A" w14:textId="5A0880DC" w:rsidR="008A7045" w:rsidRDefault="008A7045" w:rsidP="006B360A">
      <w:pPr>
        <w:pStyle w:val="NoSpacing"/>
        <w:spacing w:line="360" w:lineRule="auto"/>
        <w:rPr>
          <w:b/>
          <w:bCs/>
          <w:u w:val="single"/>
        </w:rPr>
      </w:pPr>
      <w:r>
        <w:rPr>
          <w:b/>
          <w:bCs/>
          <w:u w:val="single"/>
        </w:rPr>
        <w:t xml:space="preserve">Supplementary Figures </w:t>
      </w:r>
    </w:p>
    <w:p w14:paraId="1C1E6F24" w14:textId="53E75D81" w:rsidR="00797017" w:rsidRDefault="00A655E4" w:rsidP="00F907B3">
      <w:pPr>
        <w:pStyle w:val="NoSpacing"/>
        <w:spacing w:line="360" w:lineRule="auto"/>
        <w:jc w:val="center"/>
        <w:rPr>
          <w:b/>
          <w:bCs/>
          <w:u w:val="single"/>
        </w:rPr>
      </w:pPr>
      <w:r w:rsidRPr="00A655E4">
        <w:rPr>
          <w:bCs/>
          <w:noProof/>
          <w:lang w:eastAsia="en-GB"/>
        </w:rPr>
        <w:lastRenderedPageBreak/>
        <w:drawing>
          <wp:inline distT="0" distB="0" distL="0" distR="0" wp14:anchorId="63609DA5" wp14:editId="7E4921B4">
            <wp:extent cx="5054600" cy="7581900"/>
            <wp:effectExtent l="0" t="0" r="0" b="0"/>
            <wp:docPr id="17" name="Picture 17" descr="\\csce.datastore.ed.ac.uk\csce\biology\users\s1678248\PhD\Chapter_2\Figures\comb_data\prev_br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sce.datastore.ed.ac.uk\csce\biology\users\s1678248\PhD\Chapter_2\Figures\comb_data\prev_broil.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54600" cy="7581900"/>
                    </a:xfrm>
                    <a:prstGeom prst="rect">
                      <a:avLst/>
                    </a:prstGeom>
                    <a:noFill/>
                    <a:ln>
                      <a:noFill/>
                    </a:ln>
                  </pic:spPr>
                </pic:pic>
              </a:graphicData>
            </a:graphic>
          </wp:inline>
        </w:drawing>
      </w:r>
    </w:p>
    <w:p w14:paraId="5A4B4C85" w14:textId="1C0DD19E" w:rsidR="00797017" w:rsidRPr="009542A4" w:rsidRDefault="00AF670D" w:rsidP="006B360A">
      <w:pPr>
        <w:pStyle w:val="NoSpacing"/>
        <w:spacing w:line="360" w:lineRule="auto"/>
        <w:jc w:val="both"/>
        <w:rPr>
          <w:b/>
          <w:bCs/>
        </w:rPr>
      </w:pPr>
      <w:r>
        <w:rPr>
          <w:b/>
          <w:bCs/>
        </w:rPr>
        <w:t>Figure S</w:t>
      </w:r>
      <w:r w:rsidR="00E33518">
        <w:rPr>
          <w:b/>
          <w:bCs/>
        </w:rPr>
        <w:t>7</w:t>
      </w:r>
      <w:r>
        <w:rPr>
          <w:b/>
          <w:bCs/>
        </w:rPr>
        <w:t>.</w:t>
      </w:r>
      <w:r w:rsidR="00797017" w:rsidRPr="009542A4">
        <w:rPr>
          <w:b/>
          <w:bCs/>
        </w:rPr>
        <w:t xml:space="preserve"> </w:t>
      </w:r>
      <w:r w:rsidR="009542A4" w:rsidRPr="009542A4">
        <w:rPr>
          <w:b/>
          <w:bCs/>
        </w:rPr>
        <w:t xml:space="preserve">Stability of ampicillin and tetracycline resistance during 2014-2018 across each country in the </w:t>
      </w:r>
      <w:r w:rsidR="00697210">
        <w:rPr>
          <w:b/>
          <w:bCs/>
        </w:rPr>
        <w:t xml:space="preserve">EFSA </w:t>
      </w:r>
      <w:r w:rsidR="009542A4" w:rsidRPr="009542A4">
        <w:rPr>
          <w:b/>
          <w:bCs/>
        </w:rPr>
        <w:t xml:space="preserve">data set for broiler poultry. </w:t>
      </w:r>
      <w:r w:rsidR="009542A4" w:rsidRPr="009542A4">
        <w:t>Note that the unmarked Y-axis corresponds to 2014 (lowest) to 2018 (highest) for all countries.</w:t>
      </w:r>
    </w:p>
    <w:p w14:paraId="0428413C" w14:textId="78FFFD56" w:rsidR="00797017" w:rsidRDefault="00A655E4" w:rsidP="00F907B3">
      <w:pPr>
        <w:pStyle w:val="NoSpacing"/>
        <w:spacing w:line="360" w:lineRule="auto"/>
        <w:jc w:val="center"/>
        <w:rPr>
          <w:b/>
          <w:bCs/>
          <w:u w:val="single"/>
        </w:rPr>
      </w:pPr>
      <w:r w:rsidRPr="00A655E4">
        <w:rPr>
          <w:bCs/>
          <w:noProof/>
          <w:lang w:eastAsia="en-GB"/>
        </w:rPr>
        <w:lastRenderedPageBreak/>
        <w:drawing>
          <wp:inline distT="0" distB="0" distL="0" distR="0" wp14:anchorId="4BCA7E3F" wp14:editId="35BE29EE">
            <wp:extent cx="5194300" cy="7791450"/>
            <wp:effectExtent l="0" t="0" r="6350" b="0"/>
            <wp:docPr id="18" name="Picture 18" descr="\\csce.datastore.ed.ac.uk\csce\biology\users\s1678248\PhD\Chapter_2\Figures\comb_data\prev_fatp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sce.datastore.ed.ac.uk\csce\biology\users\s1678248\PhD\Chapter_2\Figures\comb_data\prev_fatpig.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94300" cy="7791450"/>
                    </a:xfrm>
                    <a:prstGeom prst="rect">
                      <a:avLst/>
                    </a:prstGeom>
                    <a:noFill/>
                    <a:ln>
                      <a:noFill/>
                    </a:ln>
                  </pic:spPr>
                </pic:pic>
              </a:graphicData>
            </a:graphic>
          </wp:inline>
        </w:drawing>
      </w:r>
    </w:p>
    <w:p w14:paraId="1967E0EF" w14:textId="074136C0" w:rsidR="009542A4" w:rsidRPr="009542A4" w:rsidRDefault="009542A4" w:rsidP="006B360A">
      <w:pPr>
        <w:pStyle w:val="NoSpacing"/>
        <w:spacing w:line="360" w:lineRule="auto"/>
        <w:jc w:val="both"/>
        <w:rPr>
          <w:b/>
          <w:bCs/>
        </w:rPr>
      </w:pPr>
      <w:r w:rsidRPr="009542A4">
        <w:rPr>
          <w:b/>
          <w:bCs/>
        </w:rPr>
        <w:t>Figure S</w:t>
      </w:r>
      <w:r w:rsidR="00E33518">
        <w:rPr>
          <w:b/>
          <w:bCs/>
        </w:rPr>
        <w:t>8</w:t>
      </w:r>
      <w:r w:rsidR="00AF670D">
        <w:rPr>
          <w:b/>
          <w:bCs/>
        </w:rPr>
        <w:t>.</w:t>
      </w:r>
      <w:r w:rsidRPr="009542A4">
        <w:rPr>
          <w:b/>
          <w:bCs/>
        </w:rPr>
        <w:t xml:space="preserve"> Stability of ampicillin and tetracycline resistance during 2014-201</w:t>
      </w:r>
      <w:r>
        <w:rPr>
          <w:b/>
          <w:bCs/>
        </w:rPr>
        <w:t>9</w:t>
      </w:r>
      <w:r w:rsidRPr="009542A4">
        <w:rPr>
          <w:b/>
          <w:bCs/>
        </w:rPr>
        <w:t xml:space="preserve"> across each country in the</w:t>
      </w:r>
      <w:r w:rsidR="00697210">
        <w:rPr>
          <w:b/>
          <w:bCs/>
        </w:rPr>
        <w:t xml:space="preserve"> EFSA</w:t>
      </w:r>
      <w:r w:rsidRPr="009542A4">
        <w:rPr>
          <w:b/>
          <w:bCs/>
        </w:rPr>
        <w:t xml:space="preserve"> data set for </w:t>
      </w:r>
      <w:r>
        <w:rPr>
          <w:b/>
          <w:bCs/>
        </w:rPr>
        <w:t>fattening pigs</w:t>
      </w:r>
      <w:r w:rsidRPr="009542A4">
        <w:rPr>
          <w:b/>
          <w:bCs/>
        </w:rPr>
        <w:t xml:space="preserve">. </w:t>
      </w:r>
      <w:r w:rsidRPr="009542A4">
        <w:t>Note that the unmarked Y-axis corresponds to 2014 (lowest) to 201</w:t>
      </w:r>
      <w:r>
        <w:t>9</w:t>
      </w:r>
      <w:r w:rsidRPr="009542A4">
        <w:t xml:space="preserve"> (highest) for all countries.</w:t>
      </w:r>
    </w:p>
    <w:p w14:paraId="17410B7D" w14:textId="3166AA74" w:rsidR="00797017" w:rsidRDefault="00797017" w:rsidP="006B360A">
      <w:pPr>
        <w:pStyle w:val="NoSpacing"/>
        <w:spacing w:line="360" w:lineRule="auto"/>
        <w:rPr>
          <w:b/>
          <w:bCs/>
          <w:u w:val="single"/>
        </w:rPr>
      </w:pPr>
    </w:p>
    <w:p w14:paraId="4AA5F331" w14:textId="56794138" w:rsidR="00A35F4C" w:rsidRDefault="00A35F4C" w:rsidP="00F907B3">
      <w:pPr>
        <w:pStyle w:val="NoSpacing"/>
        <w:spacing w:line="360" w:lineRule="auto"/>
        <w:jc w:val="center"/>
        <w:rPr>
          <w:b/>
          <w:bCs/>
          <w:u w:val="single"/>
        </w:rPr>
      </w:pPr>
      <w:r w:rsidRPr="00A655E4">
        <w:rPr>
          <w:bCs/>
          <w:noProof/>
          <w:lang w:eastAsia="en-GB"/>
        </w:rPr>
        <w:lastRenderedPageBreak/>
        <w:drawing>
          <wp:inline distT="0" distB="0" distL="0" distR="0" wp14:anchorId="38CB2C4E" wp14:editId="5DA322C1">
            <wp:extent cx="5731510" cy="7164388"/>
            <wp:effectExtent l="0" t="0" r="2540" b="0"/>
            <wp:docPr id="9" name="Picture 9" descr="\\csce.datastore.ed.ac.uk\csce\biology\users\s1678248\PhD\Chapter_2\Figures\comb_data\usage_br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ce.datastore.ed.ac.uk\csce\biology\users\s1678248\PhD\Chapter_2\Figures\comb_data\usage_broil.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7164388"/>
                    </a:xfrm>
                    <a:prstGeom prst="rect">
                      <a:avLst/>
                    </a:prstGeom>
                    <a:noFill/>
                    <a:ln>
                      <a:noFill/>
                    </a:ln>
                  </pic:spPr>
                </pic:pic>
              </a:graphicData>
            </a:graphic>
          </wp:inline>
        </w:drawing>
      </w:r>
    </w:p>
    <w:p w14:paraId="78014CCC" w14:textId="3FC9994A" w:rsidR="009542A4" w:rsidRPr="009542A4" w:rsidRDefault="009542A4" w:rsidP="006B360A">
      <w:pPr>
        <w:pStyle w:val="NoSpacing"/>
        <w:spacing w:line="360" w:lineRule="auto"/>
        <w:jc w:val="both"/>
        <w:rPr>
          <w:b/>
          <w:bCs/>
        </w:rPr>
      </w:pPr>
      <w:r w:rsidRPr="009542A4">
        <w:rPr>
          <w:b/>
          <w:bCs/>
        </w:rPr>
        <w:t>Figure S</w:t>
      </w:r>
      <w:r w:rsidR="00E33518">
        <w:rPr>
          <w:b/>
          <w:bCs/>
        </w:rPr>
        <w:t>9</w:t>
      </w:r>
      <w:r w:rsidR="00AF670D">
        <w:rPr>
          <w:b/>
          <w:bCs/>
        </w:rPr>
        <w:t>.</w:t>
      </w:r>
      <w:r w:rsidRPr="009542A4">
        <w:rPr>
          <w:b/>
          <w:bCs/>
        </w:rPr>
        <w:t xml:space="preserve"> Stability of ampicillin and tetracycline </w:t>
      </w:r>
      <w:r>
        <w:rPr>
          <w:b/>
          <w:bCs/>
        </w:rPr>
        <w:t>usage</w:t>
      </w:r>
      <w:r w:rsidRPr="009542A4">
        <w:rPr>
          <w:b/>
          <w:bCs/>
        </w:rPr>
        <w:t xml:space="preserve"> during 2014-201</w:t>
      </w:r>
      <w:r>
        <w:rPr>
          <w:b/>
          <w:bCs/>
        </w:rPr>
        <w:t>8</w:t>
      </w:r>
      <w:r w:rsidRPr="009542A4">
        <w:rPr>
          <w:b/>
          <w:bCs/>
        </w:rPr>
        <w:t xml:space="preserve"> across each country in the </w:t>
      </w:r>
      <w:r w:rsidR="00697210">
        <w:rPr>
          <w:b/>
          <w:bCs/>
        </w:rPr>
        <w:t xml:space="preserve">ESVAC </w:t>
      </w:r>
      <w:r w:rsidRPr="009542A4">
        <w:rPr>
          <w:b/>
          <w:bCs/>
        </w:rPr>
        <w:t xml:space="preserve">data set for </w:t>
      </w:r>
      <w:r>
        <w:rPr>
          <w:b/>
          <w:bCs/>
        </w:rPr>
        <w:t>broiler poultry</w:t>
      </w:r>
      <w:r w:rsidRPr="009542A4">
        <w:rPr>
          <w:b/>
          <w:bCs/>
        </w:rPr>
        <w:t xml:space="preserve">. </w:t>
      </w:r>
      <w:r w:rsidRPr="009542A4">
        <w:t>Note that the unmarked Y-axis corresponds to 2014 (lowest) to 201</w:t>
      </w:r>
      <w:r>
        <w:t>8</w:t>
      </w:r>
      <w:r w:rsidRPr="009542A4">
        <w:t xml:space="preserve"> (highest) for all countries.</w:t>
      </w:r>
    </w:p>
    <w:p w14:paraId="04C7EBE5" w14:textId="1C29C45C" w:rsidR="00A35F4C" w:rsidRDefault="00A35F4C" w:rsidP="006B360A">
      <w:pPr>
        <w:pStyle w:val="NoSpacing"/>
        <w:spacing w:line="360" w:lineRule="auto"/>
        <w:rPr>
          <w:b/>
          <w:bCs/>
          <w:u w:val="single"/>
        </w:rPr>
      </w:pPr>
    </w:p>
    <w:p w14:paraId="095EABA8" w14:textId="1529B2A3" w:rsidR="00A35F4C" w:rsidRDefault="00A35F4C" w:rsidP="00F907B3">
      <w:pPr>
        <w:pStyle w:val="NoSpacing"/>
        <w:spacing w:line="360" w:lineRule="auto"/>
        <w:jc w:val="center"/>
        <w:rPr>
          <w:b/>
          <w:bCs/>
          <w:u w:val="single"/>
        </w:rPr>
      </w:pPr>
      <w:r w:rsidRPr="00A655E4">
        <w:rPr>
          <w:bCs/>
          <w:noProof/>
          <w:lang w:eastAsia="en-GB"/>
        </w:rPr>
        <w:lastRenderedPageBreak/>
        <w:drawing>
          <wp:inline distT="0" distB="0" distL="0" distR="0" wp14:anchorId="2F9460CB" wp14:editId="68BCB032">
            <wp:extent cx="5731510" cy="7164388"/>
            <wp:effectExtent l="0" t="0" r="2540" b="0"/>
            <wp:docPr id="12" name="Picture 12" descr="\\csce.datastore.ed.ac.uk\csce\biology\users\s1678248\PhD\Chapter_2\Figures\comb_data\usage_fatp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ce.datastore.ed.ac.uk\csce\biology\users\s1678248\PhD\Chapter_2\Figures\comb_data\usage_fatpi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7164388"/>
                    </a:xfrm>
                    <a:prstGeom prst="rect">
                      <a:avLst/>
                    </a:prstGeom>
                    <a:noFill/>
                    <a:ln>
                      <a:noFill/>
                    </a:ln>
                  </pic:spPr>
                </pic:pic>
              </a:graphicData>
            </a:graphic>
          </wp:inline>
        </w:drawing>
      </w:r>
    </w:p>
    <w:p w14:paraId="55E7F3C5" w14:textId="6AB0D357" w:rsidR="009542A4" w:rsidRPr="009542A4" w:rsidRDefault="009542A4" w:rsidP="006B360A">
      <w:pPr>
        <w:pStyle w:val="NoSpacing"/>
        <w:spacing w:line="360" w:lineRule="auto"/>
        <w:jc w:val="both"/>
        <w:rPr>
          <w:b/>
          <w:bCs/>
        </w:rPr>
      </w:pPr>
      <w:r w:rsidRPr="009542A4">
        <w:rPr>
          <w:b/>
          <w:bCs/>
        </w:rPr>
        <w:t>Figure S</w:t>
      </w:r>
      <w:r w:rsidR="00E33518">
        <w:rPr>
          <w:b/>
          <w:bCs/>
        </w:rPr>
        <w:t>10</w:t>
      </w:r>
      <w:r w:rsidR="00AF670D">
        <w:rPr>
          <w:b/>
          <w:bCs/>
        </w:rPr>
        <w:t>.</w:t>
      </w:r>
      <w:r w:rsidRPr="009542A4">
        <w:rPr>
          <w:b/>
          <w:bCs/>
        </w:rPr>
        <w:t xml:space="preserve"> Stability of ampicillin and tetracycline </w:t>
      </w:r>
      <w:r>
        <w:rPr>
          <w:b/>
          <w:bCs/>
        </w:rPr>
        <w:t>usage</w:t>
      </w:r>
      <w:r w:rsidRPr="009542A4">
        <w:rPr>
          <w:b/>
          <w:bCs/>
        </w:rPr>
        <w:t xml:space="preserve"> during 2014-201</w:t>
      </w:r>
      <w:r>
        <w:rPr>
          <w:b/>
          <w:bCs/>
        </w:rPr>
        <w:t>9</w:t>
      </w:r>
      <w:r w:rsidRPr="009542A4">
        <w:rPr>
          <w:b/>
          <w:bCs/>
        </w:rPr>
        <w:t xml:space="preserve"> across each country in the </w:t>
      </w:r>
      <w:r w:rsidR="00697210">
        <w:rPr>
          <w:b/>
          <w:bCs/>
        </w:rPr>
        <w:t xml:space="preserve">ESVAC </w:t>
      </w:r>
      <w:r w:rsidRPr="009542A4">
        <w:rPr>
          <w:b/>
          <w:bCs/>
        </w:rPr>
        <w:t xml:space="preserve">data set for </w:t>
      </w:r>
      <w:r>
        <w:rPr>
          <w:b/>
          <w:bCs/>
        </w:rPr>
        <w:t>fattening pigs</w:t>
      </w:r>
      <w:r w:rsidRPr="009542A4">
        <w:rPr>
          <w:b/>
          <w:bCs/>
        </w:rPr>
        <w:t xml:space="preserve">. </w:t>
      </w:r>
      <w:r w:rsidRPr="009542A4">
        <w:t>Note that the unmarked Y-axis corresponds to 2014 (lowest) to 201</w:t>
      </w:r>
      <w:r>
        <w:t xml:space="preserve">9 </w:t>
      </w:r>
      <w:r w:rsidRPr="009542A4">
        <w:t>(highest) for all countries.</w:t>
      </w:r>
    </w:p>
    <w:p w14:paraId="2E42CEF0" w14:textId="77777777" w:rsidR="001D5C8D" w:rsidRDefault="001D5C8D" w:rsidP="006B360A">
      <w:pPr>
        <w:pStyle w:val="NoSpacing"/>
        <w:spacing w:line="360" w:lineRule="auto"/>
        <w:jc w:val="center"/>
        <w:rPr>
          <w:rFonts w:cstheme="minorHAnsi"/>
        </w:rPr>
      </w:pPr>
    </w:p>
    <w:p w14:paraId="5409933F" w14:textId="56F0A396" w:rsidR="001D5C8D" w:rsidRDefault="0066779A" w:rsidP="00D90BFD">
      <w:pPr>
        <w:pStyle w:val="NoSpacing"/>
        <w:spacing w:line="360" w:lineRule="auto"/>
        <w:jc w:val="center"/>
        <w:rPr>
          <w:rFonts w:cstheme="minorHAnsi"/>
          <w:b/>
        </w:rPr>
      </w:pPr>
      <w:r>
        <w:rPr>
          <w:noProof/>
          <w:lang w:eastAsia="en-GB"/>
        </w:rPr>
        <w:lastRenderedPageBreak/>
        <w:drawing>
          <wp:inline distT="0" distB="0" distL="0" distR="0" wp14:anchorId="40973051" wp14:editId="764E84FF">
            <wp:extent cx="5731510" cy="5253355"/>
            <wp:effectExtent l="0" t="0" r="2540" b="4445"/>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5253355"/>
                    </a:xfrm>
                    <a:prstGeom prst="rect">
                      <a:avLst/>
                    </a:prstGeom>
                    <a:noFill/>
                    <a:ln>
                      <a:noFill/>
                    </a:ln>
                  </pic:spPr>
                </pic:pic>
              </a:graphicData>
            </a:graphic>
          </wp:inline>
        </w:drawing>
      </w:r>
    </w:p>
    <w:p w14:paraId="0E62AB5C" w14:textId="32DE57AC" w:rsidR="001D5C8D" w:rsidRDefault="001D5C8D" w:rsidP="006B360A">
      <w:pPr>
        <w:pStyle w:val="NoSpacing"/>
        <w:spacing w:line="360" w:lineRule="auto"/>
        <w:jc w:val="both"/>
        <w:rPr>
          <w:rFonts w:cstheme="minorHAnsi"/>
        </w:rPr>
      </w:pPr>
      <w:r w:rsidRPr="00D90BFD">
        <w:rPr>
          <w:rFonts w:cstheme="minorHAnsi"/>
          <w:b/>
        </w:rPr>
        <w:t>Figure S</w:t>
      </w:r>
      <w:r w:rsidR="00E33518" w:rsidRPr="00D90BFD">
        <w:rPr>
          <w:rFonts w:cstheme="minorHAnsi"/>
          <w:b/>
        </w:rPr>
        <w:t>11</w:t>
      </w:r>
      <w:r w:rsidR="00AF670D" w:rsidRPr="00D90BFD">
        <w:rPr>
          <w:rFonts w:cstheme="minorHAnsi"/>
          <w:b/>
        </w:rPr>
        <w:t>.</w:t>
      </w:r>
      <w:r w:rsidRPr="00D90BFD">
        <w:rPr>
          <w:rFonts w:cstheme="minorHAnsi"/>
          <w:b/>
        </w:rPr>
        <w:t xml:space="preserve"> Estimated posterior distributions for the rate of animal-to-animal transmission (β</w:t>
      </w:r>
      <w:r w:rsidRPr="00D90BFD">
        <w:rPr>
          <w:rFonts w:cstheme="minorHAnsi"/>
          <w:b/>
          <w:vertAlign w:val="subscript"/>
        </w:rPr>
        <w:t>AA</w:t>
      </w:r>
      <w:r w:rsidRPr="00D90BFD">
        <w:rPr>
          <w:rFonts w:cstheme="minorHAnsi"/>
          <w:b/>
        </w:rPr>
        <w:t>), efficacy of antibiotic-mediated recovery (κ), rate of antibiotic-resistant to antibiotic-sensitive reversion (φ), transmission-related fit</w:t>
      </w:r>
      <w:r w:rsidR="00A35F4C" w:rsidRPr="00D90BFD">
        <w:rPr>
          <w:rFonts w:cstheme="minorHAnsi"/>
          <w:b/>
        </w:rPr>
        <w:t>ness costs of resistance (α),</w:t>
      </w:r>
      <w:r w:rsidRPr="00D90BFD">
        <w:rPr>
          <w:rFonts w:cstheme="minorHAnsi"/>
          <w:b/>
        </w:rPr>
        <w:t xml:space="preserve"> background rate of transmission to animal populations (ζ)</w:t>
      </w:r>
      <w:r w:rsidR="00A35F4C" w:rsidRPr="00D90BFD">
        <w:rPr>
          <w:rFonts w:cstheme="minorHAnsi"/>
          <w:b/>
        </w:rPr>
        <w:t xml:space="preserve"> and the rate of animal-to-human transmission (β</w:t>
      </w:r>
      <w:r w:rsidR="00A35F4C" w:rsidRPr="00D90BFD">
        <w:rPr>
          <w:rFonts w:cstheme="minorHAnsi"/>
          <w:b/>
          <w:vertAlign w:val="subscript"/>
        </w:rPr>
        <w:t>HA</w:t>
      </w:r>
      <w:r w:rsidR="00A35F4C" w:rsidRPr="00D90BFD">
        <w:rPr>
          <w:rFonts w:cstheme="minorHAnsi"/>
          <w:b/>
        </w:rPr>
        <w:t>)</w:t>
      </w:r>
      <w:r w:rsidRPr="00D90BFD">
        <w:rPr>
          <w:rFonts w:cstheme="minorHAnsi"/>
          <w:b/>
        </w:rPr>
        <w:t xml:space="preserve">. </w:t>
      </w:r>
      <w:r w:rsidRPr="00D90BFD">
        <w:rPr>
          <w:rFonts w:cstheme="minorHAnsi"/>
        </w:rPr>
        <w:t xml:space="preserve">A) </w:t>
      </w:r>
      <w:r w:rsidR="00D90BFD" w:rsidRPr="00D90BFD">
        <w:rPr>
          <w:rFonts w:cstheme="minorHAnsi"/>
        </w:rPr>
        <w:t>Ampicillin in broiler poultry, B) tetracycline usage in broiler poultry, C</w:t>
      </w:r>
      <w:r w:rsidRPr="00D90BFD">
        <w:rPr>
          <w:rFonts w:cstheme="minorHAnsi"/>
        </w:rPr>
        <w:t xml:space="preserve">) </w:t>
      </w:r>
      <w:r w:rsidR="00D90BFD" w:rsidRPr="00D90BFD">
        <w:rPr>
          <w:rFonts w:cstheme="minorHAnsi"/>
        </w:rPr>
        <w:t>a</w:t>
      </w:r>
      <w:r w:rsidRPr="00D90BFD">
        <w:rPr>
          <w:rFonts w:cstheme="minorHAnsi"/>
        </w:rPr>
        <w:t>mpicillin usage in fattening pigs</w:t>
      </w:r>
      <w:r w:rsidR="00D90BFD" w:rsidRPr="00D90BFD">
        <w:rPr>
          <w:rFonts w:cstheme="minorHAnsi"/>
        </w:rPr>
        <w:t xml:space="preserve"> and</w:t>
      </w:r>
      <w:r w:rsidRPr="00D90BFD">
        <w:rPr>
          <w:rFonts w:cstheme="minorHAnsi"/>
        </w:rPr>
        <w:t xml:space="preserve"> </w:t>
      </w:r>
      <w:r w:rsidR="00D90BFD" w:rsidRPr="00D90BFD">
        <w:rPr>
          <w:rFonts w:cstheme="minorHAnsi"/>
        </w:rPr>
        <w:t>D</w:t>
      </w:r>
      <w:r w:rsidRPr="00D90BFD">
        <w:rPr>
          <w:rFonts w:cstheme="minorHAnsi"/>
        </w:rPr>
        <w:t>)</w:t>
      </w:r>
      <w:r w:rsidR="00D90BFD" w:rsidRPr="00D90BFD">
        <w:rPr>
          <w:rFonts w:cstheme="minorHAnsi"/>
        </w:rPr>
        <w:t xml:space="preserve"> tetracycline usage in fattening pigs</w:t>
      </w:r>
      <w:r w:rsidRPr="00D90BFD">
        <w:rPr>
          <w:rFonts w:cstheme="minorHAnsi"/>
        </w:rPr>
        <w:t xml:space="preserve">. The estimated posterior distribution for each generation is highlighted by fill colours. Red line represents the </w:t>
      </w:r>
      <w:r w:rsidR="00D90BFD" w:rsidRPr="00D90BFD">
        <w:rPr>
          <w:rFonts w:cstheme="minorHAnsi"/>
        </w:rPr>
        <w:t>mean</w:t>
      </w:r>
      <w:r w:rsidRPr="00D90BFD">
        <w:rPr>
          <w:rFonts w:cstheme="minorHAnsi"/>
        </w:rPr>
        <w:t xml:space="preserve"> from the 10</w:t>
      </w:r>
      <w:r w:rsidRPr="00D90BFD">
        <w:rPr>
          <w:rFonts w:cstheme="minorHAnsi"/>
          <w:vertAlign w:val="superscript"/>
        </w:rPr>
        <w:t>th</w:t>
      </w:r>
      <w:r w:rsidRPr="00D90BFD">
        <w:rPr>
          <w:rFonts w:cstheme="minorHAnsi"/>
        </w:rPr>
        <w:t xml:space="preserve"> generation for each parameter.</w:t>
      </w:r>
      <w:r w:rsidRPr="00D67AE7">
        <w:rPr>
          <w:rFonts w:cstheme="minorHAnsi"/>
        </w:rPr>
        <w:t xml:space="preserve"> </w:t>
      </w:r>
    </w:p>
    <w:p w14:paraId="32CE453C" w14:textId="77777777" w:rsidR="001D5C8D" w:rsidRDefault="001D5C8D" w:rsidP="00410929">
      <w:pPr>
        <w:pStyle w:val="NoSpacing"/>
        <w:rPr>
          <w:b/>
          <w:bCs/>
          <w:u w:val="single"/>
        </w:rPr>
      </w:pPr>
    </w:p>
    <w:p w14:paraId="33C34C25" w14:textId="38F39668" w:rsidR="007206E0" w:rsidRDefault="00D90BFD" w:rsidP="004C18C2">
      <w:pPr>
        <w:pStyle w:val="NoSpacing"/>
        <w:jc w:val="center"/>
      </w:pPr>
      <w:r>
        <w:rPr>
          <w:noProof/>
          <w:lang w:eastAsia="en-GB"/>
        </w:rPr>
        <w:lastRenderedPageBreak/>
        <w:drawing>
          <wp:inline distT="0" distB="0" distL="0" distR="0" wp14:anchorId="4521C91B" wp14:editId="74B53F7C">
            <wp:extent cx="5731510" cy="6550025"/>
            <wp:effectExtent l="0" t="0" r="2540" b="3175"/>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6550025"/>
                    </a:xfrm>
                    <a:prstGeom prst="rect">
                      <a:avLst/>
                    </a:prstGeom>
                    <a:noFill/>
                    <a:ln>
                      <a:noFill/>
                    </a:ln>
                  </pic:spPr>
                </pic:pic>
              </a:graphicData>
            </a:graphic>
          </wp:inline>
        </w:drawing>
      </w:r>
    </w:p>
    <w:p w14:paraId="466ECA4F" w14:textId="25DD9710" w:rsidR="00A5237A" w:rsidRPr="00A03E84" w:rsidRDefault="00A5237A" w:rsidP="00A5237A">
      <w:pPr>
        <w:pStyle w:val="NoSpacing"/>
        <w:spacing w:line="360" w:lineRule="auto"/>
        <w:jc w:val="both"/>
        <w:rPr>
          <w:rFonts w:cstheme="minorHAnsi"/>
          <w:b/>
        </w:rPr>
      </w:pPr>
      <w:r w:rsidRPr="00A03E84">
        <w:rPr>
          <w:rFonts w:cstheme="minorHAnsi"/>
          <w:b/>
        </w:rPr>
        <w:t xml:space="preserve">Figure </w:t>
      </w:r>
      <w:r w:rsidR="00805EE1">
        <w:rPr>
          <w:rFonts w:cstheme="minorHAnsi"/>
          <w:b/>
        </w:rPr>
        <w:t>S</w:t>
      </w:r>
      <w:r w:rsidR="00E33518">
        <w:rPr>
          <w:rFonts w:cstheme="minorHAnsi"/>
          <w:b/>
        </w:rPr>
        <w:t>12</w:t>
      </w:r>
      <w:r w:rsidR="00AF670D">
        <w:rPr>
          <w:rFonts w:cstheme="minorHAnsi"/>
          <w:b/>
        </w:rPr>
        <w:t>.</w:t>
      </w:r>
      <w:r w:rsidRPr="00EC30FE">
        <w:rPr>
          <w:rFonts w:cstheme="minorHAnsi"/>
          <w:b/>
        </w:rPr>
        <w:t xml:space="preserve"> Fourier amplitude senstivity test (FAST) to identify the most influential model parameter for: A)</w:t>
      </w:r>
      <w:r w:rsidR="00EC30FE" w:rsidRPr="00EC30FE">
        <w:rPr>
          <w:rFonts w:cstheme="minorHAnsi"/>
          <w:b/>
        </w:rPr>
        <w:t xml:space="preserve"> </w:t>
      </w:r>
      <w:r w:rsidR="00EC30FE">
        <w:rPr>
          <w:rFonts w:cstheme="minorHAnsi"/>
          <w:b/>
        </w:rPr>
        <w:t>EU-averaged d</w:t>
      </w:r>
      <w:r w:rsidR="00EC30FE" w:rsidRPr="00EC30FE">
        <w:rPr>
          <w:rFonts w:cstheme="minorHAnsi"/>
          <w:b/>
        </w:rPr>
        <w:t>aily incidence of</w:t>
      </w:r>
      <w:r w:rsidR="00EC30FE">
        <w:rPr>
          <w:rFonts w:cstheme="minorHAnsi"/>
          <w:b/>
        </w:rPr>
        <w:t xml:space="preserve"> non-typhoidal</w:t>
      </w:r>
      <w:r w:rsidR="00EC30FE" w:rsidRPr="00EC30FE">
        <w:rPr>
          <w:rFonts w:cstheme="minorHAnsi"/>
          <w:b/>
        </w:rPr>
        <w:t xml:space="preserve"> salmonellosis. </w:t>
      </w:r>
      <w:r w:rsidRPr="00EC30FE">
        <w:rPr>
          <w:rFonts w:cstheme="minorHAnsi"/>
          <w:b/>
        </w:rPr>
        <w:t xml:space="preserve">B) </w:t>
      </w:r>
      <w:r w:rsidR="00EC30FE" w:rsidRPr="00EC30FE">
        <w:rPr>
          <w:rFonts w:eastAsiaTheme="minorEastAsia" w:cstheme="minorHAnsi"/>
          <w:b/>
          <w:iCs/>
        </w:rPr>
        <w:t>The fraction of antibiotic-resistant human non-typhoidal salmonellosis (I</w:t>
      </w:r>
      <w:r w:rsidR="00EC30FE" w:rsidRPr="00EC30FE">
        <w:rPr>
          <w:rFonts w:eastAsiaTheme="minorEastAsia" w:cstheme="minorHAnsi"/>
          <w:b/>
          <w:iCs/>
          <w:vertAlign w:val="superscript"/>
        </w:rPr>
        <w:t>*</w:t>
      </w:r>
      <w:r w:rsidR="00EC30FE" w:rsidRPr="00EC30FE">
        <w:rPr>
          <w:rFonts w:eastAsiaTheme="minorEastAsia" w:cstheme="minorHAnsi"/>
          <w:b/>
          <w:iCs/>
        </w:rPr>
        <w:softHyphen/>
      </w:r>
      <w:r w:rsidR="00EC30FE" w:rsidRPr="00EC30FE">
        <w:rPr>
          <w:rFonts w:eastAsiaTheme="minorEastAsia" w:cstheme="minorHAnsi"/>
          <w:b/>
          <w:iCs/>
          <w:vertAlign w:val="subscript"/>
        </w:rPr>
        <w:t>RHProp</w:t>
      </w:r>
      <w:r w:rsidR="00EC30FE" w:rsidRPr="00EC30FE">
        <w:rPr>
          <w:rFonts w:eastAsiaTheme="minorEastAsia" w:cstheme="minorHAnsi"/>
          <w:b/>
          <w:iCs/>
        </w:rPr>
        <w:t>)</w:t>
      </w:r>
      <w:r w:rsidRPr="00EC30FE">
        <w:rPr>
          <w:rFonts w:cstheme="minorHAnsi"/>
          <w:b/>
        </w:rPr>
        <w:t xml:space="preserve">. </w:t>
      </w:r>
      <w:r w:rsidR="004D5A7B" w:rsidRPr="00EC30FE">
        <w:rPr>
          <w:rFonts w:cstheme="minorHAnsi"/>
          <w:bCs/>
        </w:rPr>
        <w:t>Parameters for</w:t>
      </w:r>
      <w:r w:rsidR="004D5A7B">
        <w:rPr>
          <w:rFonts w:cstheme="minorHAnsi"/>
          <w:bCs/>
        </w:rPr>
        <w:t xml:space="preserve"> each </w:t>
      </w:r>
      <w:r w:rsidR="002A73D7">
        <w:rPr>
          <w:rFonts w:cstheme="minorHAnsi"/>
          <w:bCs/>
        </w:rPr>
        <w:t>sensitivity</w:t>
      </w:r>
      <w:r w:rsidR="004D5A7B">
        <w:rPr>
          <w:rFonts w:cstheme="minorHAnsi"/>
          <w:bCs/>
        </w:rPr>
        <w:t xml:space="preserve"> analysis are ordered from left-to-right by the </w:t>
      </w:r>
      <w:r w:rsidR="002A73D7">
        <w:rPr>
          <w:rFonts w:cstheme="minorHAnsi"/>
          <w:bCs/>
        </w:rPr>
        <w:t>most influential model parameter</w:t>
      </w:r>
      <w:r w:rsidR="00EC30FE">
        <w:rPr>
          <w:rFonts w:cstheme="minorHAnsi"/>
          <w:bCs/>
        </w:rPr>
        <w:t xml:space="preserve"> (partial variance)</w:t>
      </w:r>
      <w:r w:rsidR="002A73D7">
        <w:rPr>
          <w:rFonts w:cstheme="minorHAnsi"/>
          <w:bCs/>
        </w:rPr>
        <w:t xml:space="preserve"> for the respective analysis. </w:t>
      </w:r>
    </w:p>
    <w:p w14:paraId="287C5FAA" w14:textId="77777777" w:rsidR="00A5237A" w:rsidRDefault="00A5237A" w:rsidP="004C18C2">
      <w:pPr>
        <w:pStyle w:val="NoSpacing"/>
        <w:jc w:val="center"/>
      </w:pPr>
    </w:p>
    <w:p w14:paraId="56126946" w14:textId="0D11A7DA" w:rsidR="00D94116" w:rsidRDefault="00D90BFD" w:rsidP="004C18C2">
      <w:pPr>
        <w:pStyle w:val="NoSpacing"/>
        <w:jc w:val="center"/>
      </w:pPr>
      <w:r>
        <w:rPr>
          <w:noProof/>
          <w:lang w:eastAsia="en-GB"/>
        </w:rPr>
        <w:lastRenderedPageBreak/>
        <w:drawing>
          <wp:inline distT="0" distB="0" distL="0" distR="0" wp14:anchorId="0D6A58FE" wp14:editId="20E70515">
            <wp:extent cx="5731510" cy="573151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EA3D0CE" w14:textId="4127680B" w:rsidR="00A5237A" w:rsidRDefault="00A5237A" w:rsidP="00EC30FE">
      <w:pPr>
        <w:pStyle w:val="NoSpacing"/>
        <w:spacing w:line="360" w:lineRule="auto"/>
        <w:jc w:val="both"/>
      </w:pPr>
      <w:r w:rsidRPr="003E1C91">
        <w:rPr>
          <w:rFonts w:cstheme="minorHAnsi"/>
          <w:b/>
        </w:rPr>
        <w:t xml:space="preserve">Figure </w:t>
      </w:r>
      <w:r w:rsidR="002A73D7" w:rsidRPr="003E1C91">
        <w:rPr>
          <w:rFonts w:cstheme="minorHAnsi"/>
          <w:b/>
        </w:rPr>
        <w:t>S</w:t>
      </w:r>
      <w:r w:rsidR="00E33518">
        <w:rPr>
          <w:rFonts w:cstheme="minorHAnsi"/>
          <w:b/>
        </w:rPr>
        <w:t>13</w:t>
      </w:r>
      <w:r w:rsidR="00AF670D">
        <w:rPr>
          <w:rFonts w:cstheme="minorHAnsi"/>
          <w:b/>
        </w:rPr>
        <w:t>.</w:t>
      </w:r>
      <w:r w:rsidRPr="003E1C91">
        <w:rPr>
          <w:rFonts w:cstheme="minorHAnsi"/>
          <w:b/>
        </w:rPr>
        <w:t xml:space="preserve"> </w:t>
      </w:r>
      <w:r w:rsidR="002A73D7" w:rsidRPr="003E1C91">
        <w:rPr>
          <w:rFonts w:cstheme="minorHAnsi"/>
          <w:b/>
        </w:rPr>
        <w:t xml:space="preserve">Impact of varying each model parameter </w:t>
      </w:r>
      <w:r w:rsidR="005F5107">
        <w:rPr>
          <w:rFonts w:cstheme="minorHAnsi"/>
          <w:b/>
        </w:rPr>
        <w:t xml:space="preserve">individually </w:t>
      </w:r>
      <w:r w:rsidR="002A73D7" w:rsidRPr="003E1C91">
        <w:rPr>
          <w:rFonts w:cstheme="minorHAnsi"/>
          <w:b/>
        </w:rPr>
        <w:t xml:space="preserve">on the </w:t>
      </w:r>
      <w:r w:rsidR="005E5D84" w:rsidRPr="003E1C91">
        <w:rPr>
          <w:rFonts w:cstheme="minorHAnsi"/>
          <w:b/>
        </w:rPr>
        <w:t xml:space="preserve">percentage </w:t>
      </w:r>
      <w:r w:rsidR="008411C5">
        <w:rPr>
          <w:rFonts w:cstheme="minorHAnsi"/>
          <w:b/>
        </w:rPr>
        <w:t>change</w:t>
      </w:r>
      <w:r w:rsidR="005E5D84" w:rsidRPr="003E1C91">
        <w:rPr>
          <w:rFonts w:cstheme="minorHAnsi"/>
          <w:b/>
        </w:rPr>
        <w:t xml:space="preserve"> in</w:t>
      </w:r>
      <w:r w:rsidR="00F907B3">
        <w:rPr>
          <w:rFonts w:cstheme="minorHAnsi"/>
          <w:b/>
        </w:rPr>
        <w:t xml:space="preserve"> daily incidence </w:t>
      </w:r>
      <w:r w:rsidR="003E1C91" w:rsidRPr="003E1C91">
        <w:rPr>
          <w:rFonts w:cstheme="minorHAnsi"/>
          <w:b/>
        </w:rPr>
        <w:t>under</w:t>
      </w:r>
      <w:r w:rsidR="005E5D84" w:rsidRPr="003E1C91">
        <w:rPr>
          <w:rFonts w:cstheme="minorHAnsi"/>
          <w:b/>
        </w:rPr>
        <w:t xml:space="preserve"> livestock antibiotic</w:t>
      </w:r>
      <w:r w:rsidR="003E1C91" w:rsidRPr="003E1C91">
        <w:rPr>
          <w:rFonts w:cstheme="minorHAnsi"/>
          <w:b/>
        </w:rPr>
        <w:t xml:space="preserve"> c</w:t>
      </w:r>
      <w:r w:rsidR="005E5D84" w:rsidRPr="003E1C91">
        <w:rPr>
          <w:rFonts w:cstheme="minorHAnsi"/>
          <w:b/>
        </w:rPr>
        <w:t>urtail</w:t>
      </w:r>
      <w:r w:rsidR="003E1C91" w:rsidRPr="003E1C91">
        <w:rPr>
          <w:rFonts w:cstheme="minorHAnsi"/>
          <w:b/>
        </w:rPr>
        <w:t>ment</w:t>
      </w:r>
      <w:r w:rsidR="005E5D84" w:rsidRPr="003E1C91">
        <w:rPr>
          <w:rFonts w:cstheme="minorHAnsi"/>
          <w:b/>
        </w:rPr>
        <w:t xml:space="preserve"> (τ = 0 g/PCU) relative to mean baseline livestock antibiotic usage acros</w:t>
      </w:r>
      <w:r w:rsidR="00EC30FE">
        <w:rPr>
          <w:rFonts w:cstheme="minorHAnsi"/>
          <w:b/>
        </w:rPr>
        <w:t xml:space="preserve">s the </w:t>
      </w:r>
      <w:r w:rsidR="007517B8">
        <w:rPr>
          <w:rFonts w:cstheme="minorHAnsi"/>
          <w:b/>
        </w:rPr>
        <w:t>four</w:t>
      </w:r>
      <w:r w:rsidR="00EC30FE">
        <w:rPr>
          <w:rFonts w:cstheme="minorHAnsi"/>
          <w:b/>
        </w:rPr>
        <w:t xml:space="preserve"> case stu</w:t>
      </w:r>
      <w:r w:rsidR="00EC30FE" w:rsidRPr="00EC30FE">
        <w:rPr>
          <w:rFonts w:cstheme="minorHAnsi"/>
          <w:b/>
        </w:rPr>
        <w:t xml:space="preserve">dies (τ = 0.00934 </w:t>
      </w:r>
      <w:r w:rsidR="005E5D84" w:rsidRPr="00EC30FE">
        <w:rPr>
          <w:rFonts w:cstheme="minorHAnsi"/>
          <w:b/>
        </w:rPr>
        <w:t>g/PCU</w:t>
      </w:r>
      <w:r w:rsidR="005E5D84" w:rsidRPr="003E1C91">
        <w:rPr>
          <w:rFonts w:cstheme="minorHAnsi"/>
          <w:b/>
        </w:rPr>
        <w:t>).</w:t>
      </w:r>
      <w:r w:rsidR="003E1C91">
        <w:rPr>
          <w:rFonts w:cstheme="minorHAnsi"/>
        </w:rPr>
        <w:t xml:space="preserve"> </w:t>
      </w:r>
      <w:r w:rsidR="008411C5">
        <w:rPr>
          <w:rFonts w:cstheme="minorHAnsi"/>
        </w:rPr>
        <w:t>It is important to note that a % change can be interpreted as a relative increase or decrease relative to baseline</w:t>
      </w:r>
      <w:r w:rsidR="00EC30FE">
        <w:rPr>
          <w:rFonts w:cstheme="minorHAnsi"/>
        </w:rPr>
        <w:t xml:space="preserve"> daily incidence</w:t>
      </w:r>
      <w:r w:rsidR="008411C5">
        <w:rPr>
          <w:rFonts w:cstheme="minorHAnsi"/>
        </w:rPr>
        <w:t xml:space="preserve">. The direction of the relative change is described in the main text. </w:t>
      </w:r>
      <w:r w:rsidR="00EC30FE">
        <w:rPr>
          <w:rFonts w:cstheme="minorHAnsi"/>
        </w:rPr>
        <w:t xml:space="preserve">The explored parameter range for each parameter was bounded at 0 to an order of magnitude above the parameterised model value. An exception was for </w:t>
      </w:r>
      <w:r w:rsidR="00EC30FE" w:rsidRPr="00353BC6">
        <w:rPr>
          <w:rFonts w:cstheme="minorHAnsi"/>
          <w:i/>
          <w:iCs/>
        </w:rPr>
        <w:t>r</w:t>
      </w:r>
      <w:r w:rsidR="00EC30FE" w:rsidRPr="00353BC6">
        <w:rPr>
          <w:rFonts w:cstheme="minorHAnsi"/>
          <w:i/>
          <w:iCs/>
          <w:vertAlign w:val="subscript"/>
        </w:rPr>
        <w:t>H</w:t>
      </w:r>
      <w:r w:rsidR="00EC30FE">
        <w:rPr>
          <w:rFonts w:cstheme="minorHAnsi"/>
        </w:rPr>
        <w:t xml:space="preserve">, with </w:t>
      </w:r>
      <w:r w:rsidR="00EC30FE" w:rsidRPr="00353BC6">
        <w:rPr>
          <w:rFonts w:cstheme="minorHAnsi"/>
          <w:i/>
          <w:iCs/>
        </w:rPr>
        <w:t>r</w:t>
      </w:r>
      <w:r w:rsidR="00EC30FE" w:rsidRPr="00353BC6">
        <w:rPr>
          <w:rFonts w:cstheme="minorHAnsi"/>
          <w:i/>
          <w:iCs/>
          <w:vertAlign w:val="subscript"/>
        </w:rPr>
        <w:t>H</w:t>
      </w:r>
      <w:r w:rsidR="00EC30FE" w:rsidRPr="00B02A22">
        <w:rPr>
          <w:rFonts w:cstheme="minorHAnsi"/>
        </w:rPr>
        <w:t xml:space="preserve"> </w:t>
      </w:r>
      <w:r w:rsidR="00EC30FE" w:rsidRPr="00B02A22">
        <w:rPr>
          <w:rStyle w:val="mo"/>
          <w:rFonts w:ascii="Cambria Math" w:hAnsi="Cambria Math" w:cs="Cambria Math"/>
          <w:color w:val="242729"/>
          <w:bdr w:val="none" w:sz="0" w:space="0" w:color="auto" w:frame="1"/>
          <w:shd w:val="clear" w:color="auto" w:fill="FFFFFF"/>
        </w:rPr>
        <w:t>∈</w:t>
      </w:r>
      <w:r w:rsidR="00EC30FE">
        <w:rPr>
          <w:rStyle w:val="mo"/>
          <w:rFonts w:ascii="Cambria Math" w:hAnsi="Cambria Math" w:cs="Cambria Math"/>
          <w:color w:val="242729"/>
          <w:bdr w:val="none" w:sz="0" w:space="0" w:color="auto" w:frame="1"/>
          <w:shd w:val="clear" w:color="auto" w:fill="FFFFFF"/>
        </w:rPr>
        <w:t xml:space="preserve"> </w:t>
      </w:r>
      <w:r w:rsidR="00EC30FE" w:rsidRPr="00B02A22">
        <w:rPr>
          <w:rStyle w:val="mo"/>
          <w:rFonts w:cstheme="minorHAnsi"/>
          <w:color w:val="242729"/>
          <w:bdr w:val="none" w:sz="0" w:space="0" w:color="auto" w:frame="1"/>
          <w:shd w:val="clear" w:color="auto" w:fill="FFFFFF"/>
        </w:rPr>
        <w:t>[</w:t>
      </w:r>
      <w:r w:rsidR="00EC30FE" w:rsidRPr="00B02A22">
        <w:rPr>
          <w:rStyle w:val="mn"/>
          <w:rFonts w:cstheme="minorHAnsi"/>
          <w:color w:val="242729"/>
          <w:bdr w:val="none" w:sz="0" w:space="0" w:color="auto" w:frame="1"/>
          <w:shd w:val="clear" w:color="auto" w:fill="FFFFFF"/>
        </w:rPr>
        <w:t>0.01</w:t>
      </w:r>
      <w:r w:rsidR="00EC30FE" w:rsidRPr="00B02A22">
        <w:rPr>
          <w:rStyle w:val="mo"/>
          <w:rFonts w:cstheme="minorHAnsi"/>
          <w:color w:val="242729"/>
          <w:bdr w:val="none" w:sz="0" w:space="0" w:color="auto" w:frame="1"/>
          <w:shd w:val="clear" w:color="auto" w:fill="FFFFFF"/>
        </w:rPr>
        <w:t>,</w:t>
      </w:r>
      <w:r w:rsidR="00EC30FE" w:rsidRPr="00B02A22">
        <w:t xml:space="preserve"> </w:t>
      </w:r>
      <w:r w:rsidR="00EC30FE" w:rsidRPr="00B02A22">
        <w:rPr>
          <w:rStyle w:val="mo"/>
          <w:rFonts w:cstheme="minorHAnsi"/>
          <w:color w:val="242729"/>
          <w:bdr w:val="none" w:sz="0" w:space="0" w:color="auto" w:frame="1"/>
          <w:shd w:val="clear" w:color="auto" w:fill="FFFFFF"/>
        </w:rPr>
        <w:t>0.55</w:t>
      </w:r>
      <w:r w:rsidR="00EC30FE" w:rsidRPr="00B02A22">
        <w:rPr>
          <w:rStyle w:val="mo"/>
          <w:rFonts w:cstheme="minorHAnsi"/>
          <w:color w:val="242729"/>
          <w:bdr w:val="none" w:sz="0" w:space="0" w:color="auto" w:frame="1"/>
          <w:shd w:val="clear" w:color="auto" w:fill="FFFFFF"/>
          <w:vertAlign w:val="superscript"/>
        </w:rPr>
        <w:t>-1</w:t>
      </w:r>
      <w:r w:rsidR="00EC30FE" w:rsidRPr="00B02A22">
        <w:rPr>
          <w:rStyle w:val="mo"/>
          <w:rFonts w:cstheme="minorHAnsi"/>
          <w:color w:val="242729"/>
          <w:bdr w:val="none" w:sz="0" w:space="0" w:color="auto" w:frame="1"/>
          <w:shd w:val="clear" w:color="auto" w:fill="FFFFFF"/>
        </w:rPr>
        <w:t>]</w:t>
      </w:r>
      <w:r w:rsidR="00EC30FE">
        <w:rPr>
          <w:rStyle w:val="mo"/>
          <w:rFonts w:cstheme="minorHAnsi"/>
          <w:color w:val="242729"/>
          <w:bdr w:val="none" w:sz="0" w:space="0" w:color="auto" w:frame="1"/>
          <w:shd w:val="clear" w:color="auto" w:fill="FFFFFF"/>
        </w:rPr>
        <w:t xml:space="preserve"> to prevent the large relative changes in daily incidence at </w:t>
      </w:r>
      <w:r w:rsidR="00EC30FE" w:rsidRPr="00353BC6">
        <w:rPr>
          <w:rStyle w:val="mo"/>
          <w:rFonts w:cstheme="minorHAnsi"/>
          <w:i/>
          <w:iCs/>
          <w:color w:val="242729"/>
          <w:bdr w:val="none" w:sz="0" w:space="0" w:color="auto" w:frame="1"/>
          <w:shd w:val="clear" w:color="auto" w:fill="FFFFFF"/>
        </w:rPr>
        <w:t>r</w:t>
      </w:r>
      <w:r w:rsidR="00EC30FE" w:rsidRPr="00353BC6">
        <w:rPr>
          <w:rStyle w:val="mo"/>
          <w:rFonts w:cstheme="minorHAnsi"/>
          <w:i/>
          <w:iCs/>
          <w:color w:val="242729"/>
          <w:bdr w:val="none" w:sz="0" w:space="0" w:color="auto" w:frame="1"/>
          <w:shd w:val="clear" w:color="auto" w:fill="FFFFFF"/>
          <w:vertAlign w:val="subscript"/>
        </w:rPr>
        <w:t>H</w:t>
      </w:r>
      <w:r w:rsidR="00EC30FE">
        <w:rPr>
          <w:rStyle w:val="mo"/>
          <w:rFonts w:cstheme="minorHAnsi"/>
          <w:color w:val="242729"/>
          <w:bdr w:val="none" w:sz="0" w:space="0" w:color="auto" w:frame="1"/>
          <w:shd w:val="clear" w:color="auto" w:fill="FFFFFF"/>
        </w:rPr>
        <w:t xml:space="preserve"> = 0 obscuring presented results.</w:t>
      </w:r>
      <w:r w:rsidR="00EC30FE">
        <w:rPr>
          <w:rFonts w:cstheme="minorHAnsi"/>
        </w:rPr>
        <w:t xml:space="preserve"> For fitted parameter this was taken as an order of magnitude above the mean fitted parameter value across all </w:t>
      </w:r>
      <w:r w:rsidR="007517B8">
        <w:rPr>
          <w:rFonts w:cstheme="minorHAnsi"/>
        </w:rPr>
        <w:t>four</w:t>
      </w:r>
      <w:r w:rsidR="00EC30FE">
        <w:rPr>
          <w:rFonts w:cstheme="minorHAnsi"/>
        </w:rPr>
        <w:t xml:space="preserve"> case studies.</w:t>
      </w:r>
    </w:p>
    <w:p w14:paraId="7E291364" w14:textId="33455E76" w:rsidR="002A73D7" w:rsidRDefault="00D90BFD" w:rsidP="004C18C2">
      <w:pPr>
        <w:pStyle w:val="NoSpacing"/>
        <w:jc w:val="center"/>
      </w:pPr>
      <w:r>
        <w:rPr>
          <w:noProof/>
          <w:lang w:eastAsia="en-GB"/>
        </w:rPr>
        <w:lastRenderedPageBreak/>
        <w:drawing>
          <wp:inline distT="0" distB="0" distL="0" distR="0" wp14:anchorId="7545938E" wp14:editId="34C0D7BA">
            <wp:extent cx="5731510" cy="573151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A644F71" w14:textId="2122FB64" w:rsidR="003E1C91" w:rsidRDefault="003E1C91" w:rsidP="003E1C91">
      <w:pPr>
        <w:pStyle w:val="NoSpacing"/>
        <w:spacing w:line="360" w:lineRule="auto"/>
        <w:jc w:val="both"/>
        <w:rPr>
          <w:rFonts w:cstheme="minorHAnsi"/>
        </w:rPr>
      </w:pPr>
      <w:r w:rsidRPr="003E1C91">
        <w:rPr>
          <w:rFonts w:cstheme="minorHAnsi"/>
          <w:b/>
        </w:rPr>
        <w:t>Figure S</w:t>
      </w:r>
      <w:r w:rsidR="00E33518">
        <w:rPr>
          <w:rFonts w:cstheme="minorHAnsi"/>
          <w:b/>
        </w:rPr>
        <w:t>14</w:t>
      </w:r>
      <w:r w:rsidR="00AF670D">
        <w:rPr>
          <w:rFonts w:cstheme="minorHAnsi"/>
          <w:b/>
        </w:rPr>
        <w:t>.</w:t>
      </w:r>
      <w:r w:rsidRPr="003E1C91">
        <w:rPr>
          <w:rFonts w:cstheme="minorHAnsi"/>
          <w:b/>
        </w:rPr>
        <w:t xml:space="preserve"> Impact of varying each model parameter</w:t>
      </w:r>
      <w:r w:rsidR="005F5107">
        <w:rPr>
          <w:rFonts w:cstheme="minorHAnsi"/>
          <w:b/>
        </w:rPr>
        <w:t xml:space="preserve"> individually</w:t>
      </w:r>
      <w:r w:rsidRPr="003E1C91">
        <w:rPr>
          <w:rFonts w:cstheme="minorHAnsi"/>
          <w:b/>
        </w:rPr>
        <w:t xml:space="preserve"> on the percentage </w:t>
      </w:r>
      <w:r w:rsidR="005F5107">
        <w:rPr>
          <w:rFonts w:cstheme="minorHAnsi"/>
          <w:b/>
        </w:rPr>
        <w:t>change</w:t>
      </w:r>
      <w:r w:rsidRPr="003E1C91">
        <w:rPr>
          <w:rFonts w:cstheme="minorHAnsi"/>
          <w:b/>
        </w:rPr>
        <w:t xml:space="preserve"> in </w:t>
      </w:r>
      <w:r w:rsidR="00EC30FE">
        <w:rPr>
          <w:rFonts w:cstheme="minorHAnsi"/>
          <w:b/>
        </w:rPr>
        <w:t xml:space="preserve">daily incidence </w:t>
      </w:r>
      <w:r w:rsidRPr="003E1C91">
        <w:rPr>
          <w:rFonts w:cstheme="minorHAnsi"/>
          <w:b/>
        </w:rPr>
        <w:t>under livestock antibiotic curtailment (τ = 0 g/PCU) relative to</w:t>
      </w:r>
      <w:r w:rsidR="00EC30FE">
        <w:rPr>
          <w:rFonts w:cstheme="minorHAnsi"/>
          <w:b/>
        </w:rPr>
        <w:t xml:space="preserve"> the baseline daily incidence</w:t>
      </w:r>
      <w:r w:rsidR="005F5107">
        <w:rPr>
          <w:rFonts w:cstheme="minorHAnsi"/>
          <w:b/>
        </w:rPr>
        <w:t xml:space="preserve"> under current</w:t>
      </w:r>
      <w:r w:rsidR="00EC30FE">
        <w:rPr>
          <w:rFonts w:cstheme="minorHAnsi"/>
          <w:b/>
        </w:rPr>
        <w:t xml:space="preserve"> levels of antibiotic usage 0.593</w:t>
      </w:r>
      <w:r w:rsidR="005F5107">
        <w:rPr>
          <w:rFonts w:cstheme="minorHAnsi"/>
          <w:b/>
        </w:rPr>
        <w:t xml:space="preserve"> per 100,000 population. </w:t>
      </w:r>
      <w:r w:rsidR="00F93C95">
        <w:rPr>
          <w:rFonts w:cstheme="minorHAnsi"/>
          <w:bCs/>
        </w:rPr>
        <w:t>Note that the red, dotted line represents parameters which have</w:t>
      </w:r>
      <w:r w:rsidR="00EC30FE">
        <w:rPr>
          <w:rFonts w:cstheme="minorHAnsi"/>
          <w:bCs/>
        </w:rPr>
        <w:t xml:space="preserve"> both a relative increase and </w:t>
      </w:r>
      <w:r w:rsidR="00F93C95">
        <w:rPr>
          <w:rFonts w:cstheme="minorHAnsi"/>
          <w:bCs/>
        </w:rPr>
        <w:t xml:space="preserve">decrease in </w:t>
      </w:r>
      <w:r w:rsidR="00EC30FE">
        <w:rPr>
          <w:rFonts w:cstheme="minorHAnsi"/>
          <w:bCs/>
        </w:rPr>
        <w:t xml:space="preserve">daily incidence </w:t>
      </w:r>
      <w:r w:rsidR="00F93C95">
        <w:rPr>
          <w:rFonts w:cstheme="minorHAnsi"/>
          <w:bCs/>
        </w:rPr>
        <w:t xml:space="preserve">from the </w:t>
      </w:r>
      <w:r w:rsidR="0055196F">
        <w:rPr>
          <w:rFonts w:cstheme="minorHAnsi"/>
          <w:bCs/>
        </w:rPr>
        <w:t>baseline</w:t>
      </w:r>
      <w:r w:rsidR="00136A36">
        <w:rPr>
          <w:rFonts w:cstheme="minorHAnsi"/>
          <w:bCs/>
        </w:rPr>
        <w:t xml:space="preserve"> threshold of</w:t>
      </w:r>
      <w:r w:rsidR="00EC30FE">
        <w:rPr>
          <w:rFonts w:cstheme="minorHAnsi"/>
          <w:bCs/>
        </w:rPr>
        <w:t xml:space="preserve"> 0.593</w:t>
      </w:r>
      <w:r w:rsidR="0055196F">
        <w:rPr>
          <w:rFonts w:cstheme="minorHAnsi"/>
          <w:bCs/>
        </w:rPr>
        <w:t xml:space="preserve"> per 100,00</w:t>
      </w:r>
      <w:r w:rsidR="00EC30FE">
        <w:rPr>
          <w:rFonts w:cstheme="minorHAnsi"/>
          <w:bCs/>
        </w:rPr>
        <w:t>0</w:t>
      </w:r>
      <w:r w:rsidR="0055196F">
        <w:rPr>
          <w:rFonts w:cstheme="minorHAnsi"/>
          <w:bCs/>
        </w:rPr>
        <w:t xml:space="preserve"> population</w:t>
      </w:r>
      <w:r w:rsidR="00EC30FE">
        <w:rPr>
          <w:rFonts w:cstheme="minorHAnsi"/>
          <w:bCs/>
        </w:rPr>
        <w:t xml:space="preserve"> representing a non-monotonic relationship with the outcome measure</w:t>
      </w:r>
      <w:r w:rsidR="0055196F">
        <w:rPr>
          <w:rFonts w:cstheme="minorHAnsi"/>
          <w:bCs/>
        </w:rPr>
        <w:t xml:space="preserve">. </w:t>
      </w:r>
      <w:r w:rsidR="00EC30FE">
        <w:rPr>
          <w:rFonts w:cstheme="minorHAnsi"/>
          <w:bCs/>
        </w:rPr>
        <w:t>Note that the only non-monotonic relationship</w:t>
      </w:r>
      <w:r w:rsidR="00D90BFD">
        <w:rPr>
          <w:rFonts w:cstheme="minorHAnsi"/>
          <w:bCs/>
        </w:rPr>
        <w:t>s</w:t>
      </w:r>
      <w:r w:rsidR="00EC30FE">
        <w:rPr>
          <w:rFonts w:cstheme="minorHAnsi"/>
          <w:bCs/>
        </w:rPr>
        <w:t xml:space="preserve"> w</w:t>
      </w:r>
      <w:r w:rsidR="00D90BFD">
        <w:rPr>
          <w:rFonts w:cstheme="minorHAnsi"/>
          <w:bCs/>
        </w:rPr>
        <w:t>ere</w:t>
      </w:r>
      <w:r w:rsidR="00EC30FE">
        <w:rPr>
          <w:rFonts w:cstheme="minorHAnsi"/>
          <w:bCs/>
        </w:rPr>
        <w:t xml:space="preserve"> found with α</w:t>
      </w:r>
      <w:r w:rsidR="00D90BFD">
        <w:rPr>
          <w:rFonts w:cstheme="minorHAnsi"/>
          <w:bCs/>
        </w:rPr>
        <w:t>, ζ and r</w:t>
      </w:r>
      <w:r w:rsidR="00D90BFD" w:rsidRPr="00D90BFD">
        <w:rPr>
          <w:rFonts w:cstheme="minorHAnsi"/>
          <w:bCs/>
          <w:vertAlign w:val="subscript"/>
        </w:rPr>
        <w:t>A</w:t>
      </w:r>
      <w:r w:rsidR="00EC30FE">
        <w:rPr>
          <w:rFonts w:cstheme="minorHAnsi"/>
          <w:bCs/>
        </w:rPr>
        <w:t xml:space="preserve">. </w:t>
      </w:r>
      <w:r>
        <w:rPr>
          <w:rFonts w:cstheme="minorHAnsi"/>
        </w:rPr>
        <w:t xml:space="preserve">The explored parameter range for each </w:t>
      </w:r>
      <w:r w:rsidR="00A06459">
        <w:rPr>
          <w:rFonts w:cstheme="minorHAnsi"/>
        </w:rPr>
        <w:t>parameter was</w:t>
      </w:r>
      <w:r>
        <w:rPr>
          <w:rFonts w:cstheme="minorHAnsi"/>
        </w:rPr>
        <w:t xml:space="preserve"> </w:t>
      </w:r>
      <w:r w:rsidR="00F93C95">
        <w:rPr>
          <w:rFonts w:cstheme="minorHAnsi"/>
        </w:rPr>
        <w:t>bounded at</w:t>
      </w:r>
      <w:r>
        <w:rPr>
          <w:rFonts w:cstheme="minorHAnsi"/>
        </w:rPr>
        <w:t xml:space="preserve"> 0 to an order of magnitude above the parameterised model value.</w:t>
      </w:r>
      <w:r w:rsidR="00B02A22">
        <w:rPr>
          <w:rFonts w:cstheme="minorHAnsi"/>
        </w:rPr>
        <w:t xml:space="preserve"> An exception was for </w:t>
      </w:r>
      <w:r w:rsidR="00B02A22" w:rsidRPr="00353BC6">
        <w:rPr>
          <w:rFonts w:cstheme="minorHAnsi"/>
          <w:i/>
          <w:iCs/>
        </w:rPr>
        <w:t>r</w:t>
      </w:r>
      <w:r w:rsidR="00B02A22" w:rsidRPr="00353BC6">
        <w:rPr>
          <w:rFonts w:cstheme="minorHAnsi"/>
          <w:i/>
          <w:iCs/>
          <w:vertAlign w:val="subscript"/>
        </w:rPr>
        <w:t>H</w:t>
      </w:r>
      <w:r w:rsidR="00B02A22">
        <w:rPr>
          <w:rFonts w:cstheme="minorHAnsi"/>
        </w:rPr>
        <w:t xml:space="preserve">, with </w:t>
      </w:r>
      <w:r w:rsidR="00B02A22" w:rsidRPr="00353BC6">
        <w:rPr>
          <w:rFonts w:cstheme="minorHAnsi"/>
          <w:i/>
          <w:iCs/>
        </w:rPr>
        <w:t>r</w:t>
      </w:r>
      <w:r w:rsidR="00B02A22" w:rsidRPr="00353BC6">
        <w:rPr>
          <w:rFonts w:cstheme="minorHAnsi"/>
          <w:i/>
          <w:iCs/>
          <w:vertAlign w:val="subscript"/>
        </w:rPr>
        <w:t>H</w:t>
      </w:r>
      <w:r w:rsidR="00B02A22" w:rsidRPr="00B02A22">
        <w:rPr>
          <w:rFonts w:cstheme="minorHAnsi"/>
        </w:rPr>
        <w:t xml:space="preserve"> </w:t>
      </w:r>
      <w:r w:rsidR="00B02A22" w:rsidRPr="00B02A22">
        <w:rPr>
          <w:rStyle w:val="mo"/>
          <w:rFonts w:ascii="Cambria Math" w:hAnsi="Cambria Math" w:cs="Cambria Math"/>
          <w:color w:val="242729"/>
          <w:bdr w:val="none" w:sz="0" w:space="0" w:color="auto" w:frame="1"/>
          <w:shd w:val="clear" w:color="auto" w:fill="FFFFFF"/>
        </w:rPr>
        <w:t>∈</w:t>
      </w:r>
      <w:r w:rsidR="00B02A22">
        <w:rPr>
          <w:rStyle w:val="mo"/>
          <w:rFonts w:ascii="Cambria Math" w:hAnsi="Cambria Math" w:cs="Cambria Math"/>
          <w:color w:val="242729"/>
          <w:bdr w:val="none" w:sz="0" w:space="0" w:color="auto" w:frame="1"/>
          <w:shd w:val="clear" w:color="auto" w:fill="FFFFFF"/>
        </w:rPr>
        <w:t xml:space="preserve"> </w:t>
      </w:r>
      <w:r w:rsidR="00B02A22" w:rsidRPr="00B02A22">
        <w:rPr>
          <w:rStyle w:val="mo"/>
          <w:rFonts w:cstheme="minorHAnsi"/>
          <w:color w:val="242729"/>
          <w:bdr w:val="none" w:sz="0" w:space="0" w:color="auto" w:frame="1"/>
          <w:shd w:val="clear" w:color="auto" w:fill="FFFFFF"/>
        </w:rPr>
        <w:t>[</w:t>
      </w:r>
      <w:r w:rsidR="00B02A22" w:rsidRPr="00B02A22">
        <w:rPr>
          <w:rStyle w:val="mn"/>
          <w:rFonts w:cstheme="minorHAnsi"/>
          <w:color w:val="242729"/>
          <w:bdr w:val="none" w:sz="0" w:space="0" w:color="auto" w:frame="1"/>
          <w:shd w:val="clear" w:color="auto" w:fill="FFFFFF"/>
        </w:rPr>
        <w:t>0.01</w:t>
      </w:r>
      <w:r w:rsidR="00B02A22" w:rsidRPr="00B02A22">
        <w:rPr>
          <w:rStyle w:val="mo"/>
          <w:rFonts w:cstheme="minorHAnsi"/>
          <w:color w:val="242729"/>
          <w:bdr w:val="none" w:sz="0" w:space="0" w:color="auto" w:frame="1"/>
          <w:shd w:val="clear" w:color="auto" w:fill="FFFFFF"/>
        </w:rPr>
        <w:t>,</w:t>
      </w:r>
      <w:r w:rsidR="00B02A22" w:rsidRPr="00B02A22">
        <w:t xml:space="preserve"> </w:t>
      </w:r>
      <w:r w:rsidR="00B02A22" w:rsidRPr="00B02A22">
        <w:rPr>
          <w:rStyle w:val="mo"/>
          <w:rFonts w:cstheme="minorHAnsi"/>
          <w:color w:val="242729"/>
          <w:bdr w:val="none" w:sz="0" w:space="0" w:color="auto" w:frame="1"/>
          <w:shd w:val="clear" w:color="auto" w:fill="FFFFFF"/>
        </w:rPr>
        <w:t>0.55</w:t>
      </w:r>
      <w:r w:rsidR="00B02A22" w:rsidRPr="00B02A22">
        <w:rPr>
          <w:rStyle w:val="mo"/>
          <w:rFonts w:cstheme="minorHAnsi"/>
          <w:color w:val="242729"/>
          <w:bdr w:val="none" w:sz="0" w:space="0" w:color="auto" w:frame="1"/>
          <w:shd w:val="clear" w:color="auto" w:fill="FFFFFF"/>
          <w:vertAlign w:val="superscript"/>
        </w:rPr>
        <w:t>-1</w:t>
      </w:r>
      <w:r w:rsidR="00B02A22" w:rsidRPr="00B02A22">
        <w:rPr>
          <w:rStyle w:val="mo"/>
          <w:rFonts w:cstheme="minorHAnsi"/>
          <w:color w:val="242729"/>
          <w:bdr w:val="none" w:sz="0" w:space="0" w:color="auto" w:frame="1"/>
          <w:shd w:val="clear" w:color="auto" w:fill="FFFFFF"/>
        </w:rPr>
        <w:t>]</w:t>
      </w:r>
      <w:r w:rsidR="00B02A22">
        <w:rPr>
          <w:rStyle w:val="mo"/>
          <w:rFonts w:cstheme="minorHAnsi"/>
          <w:color w:val="242729"/>
          <w:bdr w:val="none" w:sz="0" w:space="0" w:color="auto" w:frame="1"/>
          <w:shd w:val="clear" w:color="auto" w:fill="FFFFFF"/>
        </w:rPr>
        <w:t xml:space="preserve"> to prevent </w:t>
      </w:r>
      <w:r w:rsidR="00353BC6">
        <w:rPr>
          <w:rStyle w:val="mo"/>
          <w:rFonts w:cstheme="minorHAnsi"/>
          <w:color w:val="242729"/>
          <w:bdr w:val="none" w:sz="0" w:space="0" w:color="auto" w:frame="1"/>
          <w:shd w:val="clear" w:color="auto" w:fill="FFFFFF"/>
        </w:rPr>
        <w:t xml:space="preserve">the </w:t>
      </w:r>
      <w:r w:rsidR="00B02A22">
        <w:rPr>
          <w:rStyle w:val="mo"/>
          <w:rFonts w:cstheme="minorHAnsi"/>
          <w:color w:val="242729"/>
          <w:bdr w:val="none" w:sz="0" w:space="0" w:color="auto" w:frame="1"/>
          <w:shd w:val="clear" w:color="auto" w:fill="FFFFFF"/>
        </w:rPr>
        <w:t xml:space="preserve">large relative changes in </w:t>
      </w:r>
      <w:r w:rsidR="00DC4DC6">
        <w:rPr>
          <w:rStyle w:val="mo"/>
          <w:rFonts w:cstheme="minorHAnsi"/>
          <w:color w:val="242729"/>
          <w:bdr w:val="none" w:sz="0" w:space="0" w:color="auto" w:frame="1"/>
          <w:shd w:val="clear" w:color="auto" w:fill="FFFFFF"/>
        </w:rPr>
        <w:t>the daily incidence</w:t>
      </w:r>
      <w:r w:rsidR="00B02A22">
        <w:rPr>
          <w:rStyle w:val="mo"/>
          <w:rFonts w:cstheme="minorHAnsi"/>
          <w:color w:val="242729"/>
          <w:bdr w:val="none" w:sz="0" w:space="0" w:color="auto" w:frame="1"/>
          <w:shd w:val="clear" w:color="auto" w:fill="FFFFFF"/>
        </w:rPr>
        <w:t xml:space="preserve"> at </w:t>
      </w:r>
      <w:r w:rsidR="00B02A22" w:rsidRPr="00353BC6">
        <w:rPr>
          <w:rStyle w:val="mo"/>
          <w:rFonts w:cstheme="minorHAnsi"/>
          <w:i/>
          <w:iCs/>
          <w:color w:val="242729"/>
          <w:bdr w:val="none" w:sz="0" w:space="0" w:color="auto" w:frame="1"/>
          <w:shd w:val="clear" w:color="auto" w:fill="FFFFFF"/>
        </w:rPr>
        <w:t>r</w:t>
      </w:r>
      <w:r w:rsidR="00B02A22" w:rsidRPr="00353BC6">
        <w:rPr>
          <w:rStyle w:val="mo"/>
          <w:rFonts w:cstheme="minorHAnsi"/>
          <w:i/>
          <w:iCs/>
          <w:color w:val="242729"/>
          <w:bdr w:val="none" w:sz="0" w:space="0" w:color="auto" w:frame="1"/>
          <w:shd w:val="clear" w:color="auto" w:fill="FFFFFF"/>
          <w:vertAlign w:val="subscript"/>
        </w:rPr>
        <w:t>H</w:t>
      </w:r>
      <w:r w:rsidR="00B02A22">
        <w:rPr>
          <w:rStyle w:val="mo"/>
          <w:rFonts w:cstheme="minorHAnsi"/>
          <w:color w:val="242729"/>
          <w:bdr w:val="none" w:sz="0" w:space="0" w:color="auto" w:frame="1"/>
          <w:shd w:val="clear" w:color="auto" w:fill="FFFFFF"/>
        </w:rPr>
        <w:t xml:space="preserve"> = 0 obscuring </w:t>
      </w:r>
      <w:r w:rsidR="00F93C95">
        <w:rPr>
          <w:rStyle w:val="mo"/>
          <w:rFonts w:cstheme="minorHAnsi"/>
          <w:color w:val="242729"/>
          <w:bdr w:val="none" w:sz="0" w:space="0" w:color="auto" w:frame="1"/>
          <w:shd w:val="clear" w:color="auto" w:fill="FFFFFF"/>
        </w:rPr>
        <w:t xml:space="preserve">presented </w:t>
      </w:r>
      <w:r w:rsidR="00B02A22">
        <w:rPr>
          <w:rStyle w:val="mo"/>
          <w:rFonts w:cstheme="minorHAnsi"/>
          <w:color w:val="242729"/>
          <w:bdr w:val="none" w:sz="0" w:space="0" w:color="auto" w:frame="1"/>
          <w:shd w:val="clear" w:color="auto" w:fill="FFFFFF"/>
        </w:rPr>
        <w:t>results.</w:t>
      </w:r>
      <w:r>
        <w:rPr>
          <w:rFonts w:cstheme="minorHAnsi"/>
        </w:rPr>
        <w:t xml:space="preserve"> For fitted parameter this was taken as an order of magnitude above the mean fitted parameter value across all </w:t>
      </w:r>
      <w:r w:rsidR="007517B8">
        <w:rPr>
          <w:rFonts w:cstheme="minorHAnsi"/>
        </w:rPr>
        <w:t>four</w:t>
      </w:r>
      <w:r>
        <w:rPr>
          <w:rFonts w:cstheme="minorHAnsi"/>
        </w:rPr>
        <w:t xml:space="preserve"> case studies. </w:t>
      </w:r>
    </w:p>
    <w:p w14:paraId="3355FA3F" w14:textId="046E1529" w:rsidR="00AF670D" w:rsidRDefault="00AF670D" w:rsidP="003E1C91">
      <w:pPr>
        <w:pStyle w:val="NoSpacing"/>
        <w:spacing w:line="360" w:lineRule="auto"/>
        <w:jc w:val="both"/>
        <w:rPr>
          <w:rFonts w:cstheme="minorHAnsi"/>
        </w:rPr>
      </w:pPr>
    </w:p>
    <w:p w14:paraId="05E77619" w14:textId="43196D50" w:rsidR="003968E4" w:rsidRDefault="00D267C1" w:rsidP="003E1C91">
      <w:pPr>
        <w:pStyle w:val="NoSpacing"/>
        <w:spacing w:line="360" w:lineRule="auto"/>
        <w:jc w:val="both"/>
        <w:rPr>
          <w:rFonts w:cstheme="minorHAnsi"/>
        </w:rPr>
      </w:pPr>
      <w:r>
        <w:rPr>
          <w:noProof/>
          <w:lang w:eastAsia="en-GB"/>
        </w:rPr>
        <w:lastRenderedPageBreak/>
        <w:drawing>
          <wp:inline distT="0" distB="0" distL="0" distR="0" wp14:anchorId="075C2071" wp14:editId="7352035B">
            <wp:extent cx="5731510" cy="3275330"/>
            <wp:effectExtent l="0" t="0" r="2540" b="127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F9262A8" w14:textId="220BBC1D" w:rsidR="003968E4" w:rsidRPr="000225E6" w:rsidRDefault="003968E4" w:rsidP="003E1C91">
      <w:pPr>
        <w:pStyle w:val="NoSpacing"/>
        <w:spacing w:line="360" w:lineRule="auto"/>
        <w:jc w:val="both"/>
        <w:rPr>
          <w:rFonts w:cstheme="minorHAnsi"/>
          <w:bCs/>
        </w:rPr>
      </w:pPr>
      <w:r w:rsidRPr="00AA7344">
        <w:rPr>
          <w:rFonts w:cstheme="minorHAnsi"/>
          <w:b/>
          <w:bCs/>
          <w:highlight w:val="yellow"/>
        </w:rPr>
        <w:t>Figure S</w:t>
      </w:r>
      <w:r w:rsidR="003C2011" w:rsidRPr="00AA7344">
        <w:rPr>
          <w:rFonts w:cstheme="minorHAnsi"/>
          <w:b/>
          <w:bCs/>
          <w:highlight w:val="yellow"/>
        </w:rPr>
        <w:t>1</w:t>
      </w:r>
      <w:r w:rsidR="00AA7344">
        <w:rPr>
          <w:rFonts w:cstheme="minorHAnsi"/>
          <w:b/>
          <w:bCs/>
          <w:highlight w:val="yellow"/>
        </w:rPr>
        <w:t>5</w:t>
      </w:r>
      <w:bookmarkStart w:id="2" w:name="_GoBack"/>
      <w:bookmarkEnd w:id="2"/>
      <w:r w:rsidR="00AF670D">
        <w:rPr>
          <w:rFonts w:cstheme="minorHAnsi"/>
          <w:b/>
          <w:bCs/>
        </w:rPr>
        <w:t>.</w:t>
      </w:r>
      <w:r>
        <w:rPr>
          <w:rFonts w:cstheme="minorHAnsi"/>
          <w:b/>
          <w:bCs/>
        </w:rPr>
        <w:t xml:space="preserve"> </w:t>
      </w:r>
      <w:r w:rsidRPr="00927353">
        <w:rPr>
          <w:rFonts w:cstheme="minorHAnsi"/>
          <w:b/>
        </w:rPr>
        <w:t xml:space="preserve">Impact of alterations in livestock antibiotic </w:t>
      </w:r>
      <w:r>
        <w:rPr>
          <w:rFonts w:cstheme="minorHAnsi"/>
          <w:b/>
        </w:rPr>
        <w:t>sales</w:t>
      </w:r>
      <w:r w:rsidRPr="00927353">
        <w:rPr>
          <w:rFonts w:cstheme="minorHAnsi"/>
          <w:b/>
        </w:rPr>
        <w:t xml:space="preserve"> (τ)</w:t>
      </w:r>
      <w:r w:rsidR="005956F9">
        <w:rPr>
          <w:rFonts w:cstheme="minorHAnsi"/>
          <w:b/>
        </w:rPr>
        <w:t xml:space="preserve"> on the daily incidence of salmonellosis</w:t>
      </w:r>
      <w:r w:rsidRPr="00927353">
        <w:rPr>
          <w:rFonts w:cstheme="minorHAnsi"/>
          <w:b/>
        </w:rPr>
        <w:t xml:space="preserve"> and the proportion of resistant human infection (</w:t>
      </w:r>
      <w:r w:rsidR="00C03920">
        <w:rPr>
          <w:rFonts w:cstheme="minorHAnsi"/>
          <w:b/>
        </w:rPr>
        <w:t>I</w:t>
      </w:r>
      <w:r w:rsidR="00C03920" w:rsidRPr="00C03920">
        <w:rPr>
          <w:rFonts w:cstheme="minorHAnsi"/>
          <w:b/>
          <w:vertAlign w:val="superscript"/>
        </w:rPr>
        <w:t>*</w:t>
      </w:r>
      <w:r w:rsidR="00C03920" w:rsidRPr="00C03920">
        <w:rPr>
          <w:rFonts w:cstheme="minorHAnsi"/>
          <w:b/>
          <w:vertAlign w:val="subscript"/>
        </w:rPr>
        <w:t>RHProp</w:t>
      </w:r>
      <w:r w:rsidRPr="00927353">
        <w:rPr>
          <w:rFonts w:cstheme="minorHAnsi"/>
          <w:b/>
        </w:rPr>
        <w:t>).</w:t>
      </w:r>
      <w:r w:rsidR="00EC30FE">
        <w:rPr>
          <w:rFonts w:cstheme="minorHAnsi"/>
          <w:b/>
        </w:rPr>
        <w:t xml:space="preserve"> </w:t>
      </w:r>
      <w:r w:rsidR="00EC30FE">
        <w:rPr>
          <w:rFonts w:cstheme="minorHAnsi"/>
        </w:rPr>
        <w:t xml:space="preserve">Grey line represents the averaged baseline antibiotic usage across all four case </w:t>
      </w:r>
      <w:r w:rsidR="00EC30FE" w:rsidRPr="00EC30FE">
        <w:rPr>
          <w:rFonts w:cstheme="minorHAnsi"/>
        </w:rPr>
        <w:t>studies (0.00934 g/PCU)</w:t>
      </w:r>
      <w:r w:rsidRPr="00EC30FE">
        <w:rPr>
          <w:rFonts w:cstheme="minorHAnsi"/>
        </w:rPr>
        <w:t xml:space="preserve"> </w:t>
      </w:r>
      <w:r w:rsidR="000225E6" w:rsidRPr="00EC30FE">
        <w:rPr>
          <w:rFonts w:cstheme="minorHAnsi"/>
          <w:bCs/>
        </w:rPr>
        <w:t>Parameters</w:t>
      </w:r>
      <w:r w:rsidR="000225E6">
        <w:rPr>
          <w:rFonts w:cstheme="minorHAnsi"/>
          <w:bCs/>
        </w:rPr>
        <w:t xml:space="preserve"> α and </w:t>
      </w:r>
      <w:r w:rsidR="00122B51">
        <w:rPr>
          <w:rFonts w:cstheme="minorHAnsi"/>
          <w:bCs/>
        </w:rPr>
        <w:t>κ</w:t>
      </w:r>
      <w:r w:rsidR="000225E6">
        <w:rPr>
          <w:rFonts w:cstheme="minorHAnsi"/>
          <w:bCs/>
        </w:rPr>
        <w:t xml:space="preserve"> were set to 0 as </w:t>
      </w:r>
      <w:r w:rsidR="00C03920">
        <w:rPr>
          <w:rFonts w:cstheme="minorHAnsi"/>
          <w:bCs/>
        </w:rPr>
        <w:t>an</w:t>
      </w:r>
      <w:r w:rsidR="000225E6">
        <w:rPr>
          <w:rFonts w:cstheme="minorHAnsi"/>
          <w:bCs/>
        </w:rPr>
        <w:t xml:space="preserve"> illustrative example. This represents a scenario where livestock antibiotics have no therapeutic effect in livestock and fitness costs of resistance have no effect on transmission. Reductions to livestock antibiotic usage now has no discernible effect on increasing human foodborne disease (</w:t>
      </w:r>
      <w:r w:rsidR="00C03920">
        <w:rPr>
          <w:rFonts w:cstheme="minorHAnsi"/>
          <w:bCs/>
        </w:rPr>
        <w:t>τ)</w:t>
      </w:r>
      <w:r w:rsidR="000225E6">
        <w:rPr>
          <w:rFonts w:cstheme="minorHAnsi"/>
          <w:bCs/>
        </w:rPr>
        <w:t>.</w:t>
      </w:r>
    </w:p>
    <w:p w14:paraId="55C87915" w14:textId="22D6CF3A" w:rsidR="003968E4" w:rsidRDefault="003968E4" w:rsidP="003E1C91">
      <w:pPr>
        <w:pStyle w:val="NoSpacing"/>
        <w:spacing w:line="360" w:lineRule="auto"/>
        <w:jc w:val="both"/>
        <w:rPr>
          <w:rFonts w:cstheme="minorHAnsi"/>
        </w:rPr>
      </w:pPr>
    </w:p>
    <w:p w14:paraId="25D8B5BE" w14:textId="05C1136B" w:rsidR="008A3E11" w:rsidRDefault="008A3E11" w:rsidP="003E1C91">
      <w:pPr>
        <w:pStyle w:val="NoSpacing"/>
        <w:spacing w:line="360" w:lineRule="auto"/>
        <w:jc w:val="both"/>
        <w:rPr>
          <w:rFonts w:cstheme="minorHAnsi"/>
        </w:rPr>
      </w:pPr>
    </w:p>
    <w:p w14:paraId="5B1297BB" w14:textId="77777777" w:rsidR="008A3E11" w:rsidRDefault="008A3E11" w:rsidP="003E1C91">
      <w:pPr>
        <w:pStyle w:val="NoSpacing"/>
        <w:spacing w:line="360" w:lineRule="auto"/>
        <w:jc w:val="both"/>
        <w:rPr>
          <w:rFonts w:cstheme="minorHAnsi"/>
        </w:rPr>
      </w:pPr>
    </w:p>
    <w:p w14:paraId="78A7EB65" w14:textId="5CFE79A6" w:rsidR="003968E4" w:rsidRDefault="003968E4" w:rsidP="003E1C91">
      <w:pPr>
        <w:pStyle w:val="NoSpacing"/>
        <w:spacing w:line="360" w:lineRule="auto"/>
        <w:jc w:val="both"/>
        <w:rPr>
          <w:rFonts w:cstheme="minorHAnsi"/>
          <w:b/>
        </w:rPr>
      </w:pPr>
    </w:p>
    <w:p w14:paraId="298DCE2A" w14:textId="402AFA93" w:rsidR="003968E4" w:rsidRDefault="003968E4" w:rsidP="003E1C91">
      <w:pPr>
        <w:pStyle w:val="NoSpacing"/>
        <w:spacing w:line="360" w:lineRule="auto"/>
        <w:jc w:val="both"/>
        <w:rPr>
          <w:rFonts w:cstheme="minorHAnsi"/>
          <w:b/>
        </w:rPr>
      </w:pPr>
    </w:p>
    <w:p w14:paraId="4BDBA0A9" w14:textId="43AF4345" w:rsidR="003968E4" w:rsidRDefault="003968E4" w:rsidP="003E1C91">
      <w:pPr>
        <w:pStyle w:val="NoSpacing"/>
        <w:spacing w:line="360" w:lineRule="auto"/>
        <w:jc w:val="both"/>
        <w:rPr>
          <w:rFonts w:cstheme="minorHAnsi"/>
          <w:b/>
        </w:rPr>
      </w:pPr>
    </w:p>
    <w:p w14:paraId="325431D4" w14:textId="7353D30C" w:rsidR="003968E4" w:rsidRDefault="003968E4" w:rsidP="003E1C91">
      <w:pPr>
        <w:pStyle w:val="NoSpacing"/>
        <w:spacing w:line="360" w:lineRule="auto"/>
        <w:jc w:val="both"/>
        <w:rPr>
          <w:rFonts w:cstheme="minorHAnsi"/>
          <w:b/>
        </w:rPr>
      </w:pPr>
    </w:p>
    <w:p w14:paraId="71D465B2" w14:textId="7C4E650E" w:rsidR="008A3E11" w:rsidRDefault="008A3E11" w:rsidP="003E1C91">
      <w:pPr>
        <w:pStyle w:val="NoSpacing"/>
        <w:spacing w:line="360" w:lineRule="auto"/>
        <w:jc w:val="both"/>
        <w:rPr>
          <w:rFonts w:cstheme="minorHAnsi"/>
          <w:b/>
        </w:rPr>
      </w:pPr>
    </w:p>
    <w:p w14:paraId="6687D2FA" w14:textId="19D1FAA1" w:rsidR="008A3E11" w:rsidRDefault="008A3E11" w:rsidP="003E1C91">
      <w:pPr>
        <w:pStyle w:val="NoSpacing"/>
        <w:spacing w:line="360" w:lineRule="auto"/>
        <w:jc w:val="both"/>
        <w:rPr>
          <w:rFonts w:cstheme="minorHAnsi"/>
          <w:b/>
        </w:rPr>
      </w:pPr>
    </w:p>
    <w:p w14:paraId="2788A43E" w14:textId="4011A961" w:rsidR="00893473" w:rsidRDefault="00893473" w:rsidP="003E1C91">
      <w:pPr>
        <w:pStyle w:val="NoSpacing"/>
        <w:spacing w:line="360" w:lineRule="auto"/>
        <w:jc w:val="both"/>
        <w:rPr>
          <w:rFonts w:cstheme="minorHAnsi"/>
          <w:b/>
        </w:rPr>
      </w:pPr>
    </w:p>
    <w:p w14:paraId="2B96D4DE" w14:textId="77777777" w:rsidR="00893473" w:rsidRDefault="00893473" w:rsidP="003E1C91">
      <w:pPr>
        <w:pStyle w:val="NoSpacing"/>
        <w:spacing w:line="360" w:lineRule="auto"/>
        <w:jc w:val="both"/>
        <w:rPr>
          <w:rFonts w:cstheme="minorHAnsi"/>
          <w:b/>
        </w:rPr>
      </w:pPr>
    </w:p>
    <w:p w14:paraId="6DEBDE29" w14:textId="0CB6C076" w:rsidR="008A3E11" w:rsidRDefault="008A3E11" w:rsidP="003E1C91">
      <w:pPr>
        <w:pStyle w:val="NoSpacing"/>
        <w:spacing w:line="360" w:lineRule="auto"/>
        <w:jc w:val="both"/>
        <w:rPr>
          <w:rFonts w:cstheme="minorHAnsi"/>
          <w:b/>
        </w:rPr>
      </w:pPr>
    </w:p>
    <w:p w14:paraId="5A022231" w14:textId="1EE69BE7" w:rsidR="008A3E11" w:rsidRDefault="008A3E11" w:rsidP="003E1C91">
      <w:pPr>
        <w:pStyle w:val="NoSpacing"/>
        <w:spacing w:line="360" w:lineRule="auto"/>
        <w:jc w:val="both"/>
        <w:rPr>
          <w:rFonts w:cstheme="minorHAnsi"/>
          <w:b/>
        </w:rPr>
      </w:pPr>
    </w:p>
    <w:p w14:paraId="0FF7A831" w14:textId="2AFC06EA" w:rsidR="008A3E11" w:rsidRDefault="008A3E11" w:rsidP="003E1C91">
      <w:pPr>
        <w:pStyle w:val="NoSpacing"/>
        <w:spacing w:line="360" w:lineRule="auto"/>
        <w:jc w:val="both"/>
        <w:rPr>
          <w:rFonts w:cstheme="minorHAnsi"/>
          <w:b/>
        </w:rPr>
      </w:pPr>
    </w:p>
    <w:p w14:paraId="47C6EED4" w14:textId="1EEED5B3" w:rsidR="00EF6204" w:rsidRDefault="00EF6204" w:rsidP="004C18C2">
      <w:pPr>
        <w:pStyle w:val="NoSpacing"/>
        <w:jc w:val="center"/>
        <w:rPr>
          <w:b/>
          <w:bCs/>
          <w:u w:val="single"/>
        </w:rPr>
      </w:pPr>
      <w:r w:rsidRPr="00EF6204">
        <w:rPr>
          <w:b/>
          <w:bCs/>
          <w:u w:val="single"/>
        </w:rPr>
        <w:lastRenderedPageBreak/>
        <w:t>Supplementary References</w:t>
      </w:r>
    </w:p>
    <w:p w14:paraId="4B8903D3" w14:textId="6264A0A6" w:rsidR="00EF6204" w:rsidRDefault="00EF6204" w:rsidP="004C18C2">
      <w:pPr>
        <w:pStyle w:val="NoSpacing"/>
        <w:jc w:val="center"/>
        <w:rPr>
          <w:b/>
          <w:bCs/>
          <w:u w:val="single"/>
        </w:rPr>
      </w:pPr>
    </w:p>
    <w:p w14:paraId="200A627A" w14:textId="77777777" w:rsidR="00CB72E8" w:rsidRDefault="00CB72E8" w:rsidP="00EF6204">
      <w:pPr>
        <w:pStyle w:val="NoSpacing"/>
      </w:pPr>
    </w:p>
    <w:p w14:paraId="1A19219E" w14:textId="77777777" w:rsidR="00F44740" w:rsidRPr="00F44740" w:rsidRDefault="00CB72E8" w:rsidP="00F44740">
      <w:pPr>
        <w:pStyle w:val="EndNoteBibliography"/>
        <w:spacing w:after="0"/>
      </w:pPr>
      <w:r>
        <w:fldChar w:fldCharType="begin"/>
      </w:r>
      <w:r>
        <w:instrText xml:space="preserve"> ADDIN EN.REFLIST </w:instrText>
      </w:r>
      <w:r>
        <w:fldChar w:fldCharType="separate"/>
      </w:r>
      <w:r w:rsidR="00F44740" w:rsidRPr="00F44740">
        <w:t>1.</w:t>
      </w:r>
      <w:r w:rsidR="00F44740" w:rsidRPr="00F44740">
        <w:tab/>
        <w:t>European Medicines Agency ESoVAC. Sales of veterinary antimicrobial agents in 31 European countries in 2014. European Medicines Agency; 2016.</w:t>
      </w:r>
    </w:p>
    <w:p w14:paraId="65DB5E46" w14:textId="77777777" w:rsidR="00F44740" w:rsidRPr="00F44740" w:rsidRDefault="00F44740" w:rsidP="00F44740">
      <w:pPr>
        <w:pStyle w:val="EndNoteBibliography"/>
        <w:spacing w:after="0"/>
      </w:pPr>
      <w:r w:rsidRPr="00F44740">
        <w:t>2.</w:t>
      </w:r>
      <w:r w:rsidRPr="00F44740">
        <w:tab/>
        <w:t>European Medicines Agency ESoVAC. Sales of veterinary antimicrobial agents in 31 European countries in 2015. European Medicines Agency; 2017.</w:t>
      </w:r>
    </w:p>
    <w:p w14:paraId="7E7F73CA" w14:textId="77777777" w:rsidR="00F44740" w:rsidRPr="00F44740" w:rsidRDefault="00F44740" w:rsidP="00F44740">
      <w:pPr>
        <w:pStyle w:val="EndNoteBibliography"/>
        <w:spacing w:after="0"/>
      </w:pPr>
      <w:r w:rsidRPr="00F44740">
        <w:t>3.</w:t>
      </w:r>
      <w:r w:rsidRPr="00F44740">
        <w:tab/>
        <w:t>European Medicines Agency ESoVAC. Sales of veterinary antimicrobial agents in 31 European countries in 2016. European Medicines Agency; 2018.</w:t>
      </w:r>
    </w:p>
    <w:p w14:paraId="55B050DA" w14:textId="77777777" w:rsidR="00F44740" w:rsidRPr="00F44740" w:rsidRDefault="00F44740" w:rsidP="00F44740">
      <w:pPr>
        <w:pStyle w:val="EndNoteBibliography"/>
        <w:spacing w:after="0"/>
      </w:pPr>
      <w:r w:rsidRPr="00F44740">
        <w:t>4.</w:t>
      </w:r>
      <w:r w:rsidRPr="00F44740">
        <w:tab/>
        <w:t>European Medicines Agency ESoVAC. Sales of veterinary antimicrobial agents in 31 European countries in 2017. European Medicines Agency; 2019.</w:t>
      </w:r>
    </w:p>
    <w:p w14:paraId="61F647DC" w14:textId="77777777" w:rsidR="00F44740" w:rsidRPr="00F44740" w:rsidRDefault="00F44740" w:rsidP="00F44740">
      <w:pPr>
        <w:pStyle w:val="EndNoteBibliography"/>
        <w:spacing w:after="0"/>
      </w:pPr>
      <w:r w:rsidRPr="00F44740">
        <w:t>5.</w:t>
      </w:r>
      <w:r w:rsidRPr="00F44740">
        <w:tab/>
        <w:t>European Medicines Agency ESoVAC. Sales of veterinary antimicrobial agents in 31 European countries in 2018. European Medicines Agency; 2020.</w:t>
      </w:r>
    </w:p>
    <w:p w14:paraId="06E95200" w14:textId="77777777" w:rsidR="00F44740" w:rsidRPr="00F44740" w:rsidRDefault="00F44740" w:rsidP="00F44740">
      <w:pPr>
        <w:pStyle w:val="EndNoteBibliography"/>
        <w:spacing w:after="0"/>
      </w:pPr>
      <w:r w:rsidRPr="00F44740">
        <w:t>6.</w:t>
      </w:r>
      <w:r w:rsidRPr="00F44740">
        <w:tab/>
        <w:t>Control ECfDPa. Salmonellosis - Annual Epidemiological Report for 2017. Stockholm: ECDC; 2020.</w:t>
      </w:r>
    </w:p>
    <w:p w14:paraId="383E7779" w14:textId="77777777" w:rsidR="00F44740" w:rsidRPr="00F44740" w:rsidRDefault="00F44740" w:rsidP="00F44740">
      <w:pPr>
        <w:pStyle w:val="EndNoteBibliography"/>
        <w:spacing w:after="0"/>
      </w:pPr>
      <w:r w:rsidRPr="00F44740">
        <w:t>7.</w:t>
      </w:r>
      <w:r w:rsidRPr="00F44740">
        <w:tab/>
        <w:t>Cassini A, Colzani E, Pini A, Mangen M-JJ, Plass D, McDonald SA, et al. Impact of infectious diseases on population health using incidence-based disability-adjusted life years (DALYs): results from the Burden of Communicable Diseases in Europe study, European Union and European Economic Area countries, 2009 to 2013. Eurosurveillance. 2018;23(16):17-00454.</w:t>
      </w:r>
    </w:p>
    <w:p w14:paraId="011C7D0F" w14:textId="77777777" w:rsidR="00F44740" w:rsidRPr="00F44740" w:rsidRDefault="00F44740" w:rsidP="00F44740">
      <w:pPr>
        <w:pStyle w:val="EndNoteBibliography"/>
        <w:spacing w:after="0"/>
      </w:pPr>
      <w:r w:rsidRPr="00F44740">
        <w:t>8.</w:t>
      </w:r>
      <w:r w:rsidRPr="00F44740">
        <w:tab/>
        <w:t>Authority EFS, Prevention ECfD, Control. The European Union summary report on antimicrobial resistance in zoonotic and indicator bacteria from humans, animals and food in 2014. EFSA journal. 2016;14(2):4380.</w:t>
      </w:r>
    </w:p>
    <w:p w14:paraId="7B4CB772" w14:textId="77777777" w:rsidR="00F44740" w:rsidRPr="00F44740" w:rsidRDefault="00F44740" w:rsidP="00F44740">
      <w:pPr>
        <w:pStyle w:val="EndNoteBibliography"/>
        <w:spacing w:after="0"/>
      </w:pPr>
      <w:r w:rsidRPr="00F44740">
        <w:t>9.</w:t>
      </w:r>
      <w:r w:rsidRPr="00F44740">
        <w:tab/>
        <w:t>Authority EFS, Prevention ECfD, Control. The European Union summary report on antimicrobial resistance in zoonotic and indicator bacteria from humans, animals and food in 2015. EFSA Journal. 2017;15(2):e04694.</w:t>
      </w:r>
    </w:p>
    <w:p w14:paraId="5745E49D" w14:textId="77777777" w:rsidR="00F44740" w:rsidRPr="00F44740" w:rsidRDefault="00F44740" w:rsidP="00F44740">
      <w:pPr>
        <w:pStyle w:val="EndNoteBibliography"/>
        <w:spacing w:after="0"/>
      </w:pPr>
      <w:r w:rsidRPr="00F44740">
        <w:t>10.</w:t>
      </w:r>
      <w:r w:rsidRPr="00F44740">
        <w:tab/>
        <w:t>Authority EFS, Prevention ECfD, Control. The European Union summary report on antimicrobial resistance in zoonotic and indicator bacteria from humans, animals and food in 2016. EFSA Journal. 2018;16(2):e05182.</w:t>
      </w:r>
    </w:p>
    <w:p w14:paraId="179D1547" w14:textId="77777777" w:rsidR="00F44740" w:rsidRPr="00F44740" w:rsidRDefault="00F44740" w:rsidP="00F44740">
      <w:pPr>
        <w:pStyle w:val="EndNoteBibliography"/>
        <w:spacing w:after="0"/>
      </w:pPr>
      <w:r w:rsidRPr="00F44740">
        <w:t>11.</w:t>
      </w:r>
      <w:r w:rsidRPr="00F44740">
        <w:tab/>
        <w:t>Authority EFS, Prevention ECfD, Control. The European Union summary report on antimicrobial resistance in zoonotic and indicator bacteria from humans, animals and food in 2017. EFSA Journal. 2019;17(2):e05598.</w:t>
      </w:r>
    </w:p>
    <w:p w14:paraId="36090EFC" w14:textId="77777777" w:rsidR="00F44740" w:rsidRPr="00F44740" w:rsidRDefault="00F44740" w:rsidP="00F44740">
      <w:pPr>
        <w:pStyle w:val="EndNoteBibliography"/>
        <w:spacing w:after="0"/>
      </w:pPr>
      <w:r w:rsidRPr="00F44740">
        <w:t>12.</w:t>
      </w:r>
      <w:r w:rsidRPr="00F44740">
        <w:tab/>
        <w:t>Authority EFS, Prevention ECfD, Control. The European Union Summary Report on Antimicrobial Resistance in zoonotic and indicator bacteria from humans, animals and food in 2017/2018. EFSA Journal. 2020;18(3):e06007.</w:t>
      </w:r>
    </w:p>
    <w:p w14:paraId="15A7DEBF" w14:textId="77777777" w:rsidR="00F44740" w:rsidRPr="00F44740" w:rsidRDefault="00F44740" w:rsidP="00F44740">
      <w:pPr>
        <w:pStyle w:val="EndNoteBibliography"/>
        <w:spacing w:after="0"/>
      </w:pPr>
      <w:r w:rsidRPr="00F44740">
        <w:t>13.</w:t>
      </w:r>
      <w:r w:rsidRPr="00F44740">
        <w:tab/>
        <w:t>Authority EFS. The European Union Summary Report on Antimicrobial Resistance in zoonotic and indicator bacteria from humans, animals and food in 2018/2019. EFSA Journal. 2021;19(4).</w:t>
      </w:r>
    </w:p>
    <w:p w14:paraId="067A2F31" w14:textId="45E9BD69" w:rsidR="00F44740" w:rsidRPr="00F44740" w:rsidRDefault="00F44740" w:rsidP="00F44740">
      <w:pPr>
        <w:pStyle w:val="EndNoteBibliography"/>
        <w:spacing w:after="0"/>
      </w:pPr>
      <w:r w:rsidRPr="00F44740">
        <w:t>14.</w:t>
      </w:r>
      <w:r w:rsidRPr="00F44740">
        <w:tab/>
        <w:t xml:space="preserve">Eurostat. Population and population change statistics: European Commission; 2021 [updated 05/07/2021. Available from: </w:t>
      </w:r>
      <w:hyperlink r:id="rId24" w:anchor="EU_population_shows_a_slight_decrease_in_2020" w:history="1">
        <w:r w:rsidRPr="00F44740">
          <w:rPr>
            <w:rStyle w:val="Hyperlink"/>
          </w:rPr>
          <w:t>https://ec.europa.eu/eurostat/statistics-explained/index.php?title=Population_and_population_change_statistics#EU_population_shows_a_slight_decrease_in_2020</w:t>
        </w:r>
      </w:hyperlink>
      <w:r w:rsidRPr="00F44740">
        <w:t>.</w:t>
      </w:r>
    </w:p>
    <w:p w14:paraId="2546CB90" w14:textId="77777777" w:rsidR="00F44740" w:rsidRPr="00F44740" w:rsidRDefault="00F44740" w:rsidP="00F44740">
      <w:pPr>
        <w:pStyle w:val="EndNoteBibliography"/>
        <w:spacing w:after="0"/>
      </w:pPr>
      <w:r w:rsidRPr="00F44740">
        <w:t>15.</w:t>
      </w:r>
      <w:r w:rsidRPr="00F44740">
        <w:tab/>
        <w:t>Saltelli A, Bolado R. An alternative way to compute Fourier amplitude sensitivity test (FAST). Computational Statistics &amp; Data Analysis. 1998;26(4):445-60.</w:t>
      </w:r>
    </w:p>
    <w:p w14:paraId="30532C21" w14:textId="77777777" w:rsidR="00F44740" w:rsidRPr="00F44740" w:rsidRDefault="00F44740" w:rsidP="00F44740">
      <w:pPr>
        <w:pStyle w:val="EndNoteBibliography"/>
        <w:spacing w:after="0"/>
      </w:pPr>
      <w:r w:rsidRPr="00F44740">
        <w:t>16.</w:t>
      </w:r>
      <w:r w:rsidRPr="00F44740">
        <w:tab/>
        <w:t>Toni T, Welch D, Strelkowa N, Ipsen A, Stumpf MP. Approximate Bayesian computation scheme for parameter inference and model selection in dynamical systems. J R Soc Interface. 2009;6(31):187-202.</w:t>
      </w:r>
    </w:p>
    <w:p w14:paraId="3FB1B728" w14:textId="77777777" w:rsidR="00F44740" w:rsidRPr="00F44740" w:rsidRDefault="00F44740" w:rsidP="00F44740">
      <w:pPr>
        <w:pStyle w:val="EndNoteBibliography"/>
        <w:spacing w:after="0"/>
      </w:pPr>
      <w:r w:rsidRPr="00F44740">
        <w:t>17.</w:t>
      </w:r>
      <w:r w:rsidRPr="00F44740">
        <w:tab/>
        <w:t>Kass RE, Raftery AE. Bayes factors. Journal of the american statistical association. 1995;90(430):773-95.</w:t>
      </w:r>
    </w:p>
    <w:p w14:paraId="7B9ED815" w14:textId="77777777" w:rsidR="00F44740" w:rsidRPr="00F44740" w:rsidRDefault="00F44740" w:rsidP="00F44740">
      <w:pPr>
        <w:pStyle w:val="EndNoteBibliography"/>
        <w:spacing w:after="0"/>
      </w:pPr>
      <w:r w:rsidRPr="00F44740">
        <w:t>18.</w:t>
      </w:r>
      <w:r w:rsidRPr="00F44740">
        <w:tab/>
        <w:t>Soetaert K, Herman PM. A practical guide to ecological modelling: using R as a simulation platform: Springer; 2009.</w:t>
      </w:r>
    </w:p>
    <w:p w14:paraId="127322D9" w14:textId="77777777" w:rsidR="00F44740" w:rsidRPr="00F44740" w:rsidRDefault="00F44740" w:rsidP="00F44740">
      <w:pPr>
        <w:pStyle w:val="EndNoteBibliography"/>
        <w:spacing w:after="0"/>
      </w:pPr>
      <w:r w:rsidRPr="00F44740">
        <w:t>19.</w:t>
      </w:r>
      <w:r w:rsidRPr="00F44740">
        <w:tab/>
        <w:t xml:space="preserve">Bertrand Iooss AJ, Gilles Pujol, with contributions from Khalid Boumhaout, Sebastien Da Veiga, Thibault Delage, Jana Fruth, Laurent Gilquin, Joseph Guillaume, Loic Le Gratiet, Paul Lemaitre, </w:t>
      </w:r>
      <w:r w:rsidRPr="00F44740">
        <w:lastRenderedPageBreak/>
        <w:t>Barry L. Nelson, Filippo Monari, Roelof Oomen, Oldrich Rakovec, Bernardo Ramos, Olivier Roustant, Eunhye Song, Jeremy Staum, Roman Sueur, Taieb Touati and Frank Weber sensitivity: Global Sensitivity Analysis of Model Outputs. version 1.15.2 ed2018.</w:t>
      </w:r>
    </w:p>
    <w:p w14:paraId="1354252A" w14:textId="77777777" w:rsidR="00F44740" w:rsidRPr="00F44740" w:rsidRDefault="00F44740" w:rsidP="00F44740">
      <w:pPr>
        <w:pStyle w:val="EndNoteBibliography"/>
        <w:spacing w:after="0"/>
      </w:pPr>
      <w:r w:rsidRPr="00F44740">
        <w:t>20.</w:t>
      </w:r>
      <w:r w:rsidRPr="00F44740">
        <w:tab/>
        <w:t>Stefan Wilhelm MBG. tmvtnorm: Truncated Multivariate Normal and Student t Distribution. 1.4-10 ed2015.</w:t>
      </w:r>
    </w:p>
    <w:p w14:paraId="2E1EE330" w14:textId="77777777" w:rsidR="00F44740" w:rsidRPr="00F44740" w:rsidRDefault="00F44740" w:rsidP="00F44740">
      <w:pPr>
        <w:pStyle w:val="EndNoteBibliography"/>
        <w:spacing w:after="0"/>
      </w:pPr>
      <w:r w:rsidRPr="00F44740">
        <w:t>21.</w:t>
      </w:r>
      <w:r w:rsidRPr="00F44740">
        <w:tab/>
        <w:t>Makowski D, Ben-Shachar MS, Lüdecke D. bayestestR: Describing effects and their uncertainty, existence and significance within the Bayesian framework. Journal of Open Source Software. 2019;4(40):1541.</w:t>
      </w:r>
    </w:p>
    <w:p w14:paraId="354FFBF5" w14:textId="77777777" w:rsidR="00F44740" w:rsidRPr="00F44740" w:rsidRDefault="00F44740" w:rsidP="00F44740">
      <w:pPr>
        <w:pStyle w:val="EndNoteBibliography"/>
        <w:spacing w:after="0"/>
      </w:pPr>
      <w:r w:rsidRPr="00F44740">
        <w:t>22.</w:t>
      </w:r>
      <w:r w:rsidRPr="00F44740">
        <w:tab/>
        <w:t>Wickham H. Elegant graphics for data analysis. Media. 2009;35(211):10.1007.</w:t>
      </w:r>
    </w:p>
    <w:p w14:paraId="03E33C11" w14:textId="77777777" w:rsidR="00F44740" w:rsidRPr="00F44740" w:rsidRDefault="00F44740" w:rsidP="00F44740">
      <w:pPr>
        <w:pStyle w:val="EndNoteBibliography"/>
        <w:spacing w:after="0"/>
      </w:pPr>
      <w:r w:rsidRPr="00F44740">
        <w:t>23.</w:t>
      </w:r>
      <w:r w:rsidRPr="00F44740">
        <w:tab/>
        <w:t>Campitelli E. metR: Tools for easier analysis of meteorological fields. 2020.</w:t>
      </w:r>
    </w:p>
    <w:p w14:paraId="4A0D1CD4" w14:textId="77777777" w:rsidR="00F44740" w:rsidRPr="00F44740" w:rsidRDefault="00F44740" w:rsidP="00F44740">
      <w:pPr>
        <w:pStyle w:val="EndNoteBibliography"/>
      </w:pPr>
      <w:r w:rsidRPr="00F44740">
        <w:t>24.</w:t>
      </w:r>
      <w:r w:rsidRPr="00F44740">
        <w:tab/>
        <w:t>Kassambara A. Package ‘ggpubr’. 0.4.0 ed2020. p. abou</w:t>
      </w:r>
    </w:p>
    <w:p w14:paraId="4F9D276E" w14:textId="77777777" w:rsidR="00F44740" w:rsidRPr="00F44740" w:rsidRDefault="00F44740" w:rsidP="00F44740">
      <w:pPr>
        <w:pStyle w:val="EndNoteBibliography"/>
        <w:spacing w:after="0"/>
      </w:pPr>
    </w:p>
    <w:p w14:paraId="48D7251C" w14:textId="77777777" w:rsidR="00F44740" w:rsidRPr="00F44740" w:rsidRDefault="00F44740" w:rsidP="00F44740">
      <w:pPr>
        <w:pStyle w:val="EndNoteBibliography"/>
        <w:spacing w:after="0"/>
      </w:pPr>
      <w:r w:rsidRPr="00F44740">
        <w:t>25.</w:t>
      </w:r>
      <w:r w:rsidRPr="00F44740">
        <w:tab/>
        <w:t>Baptiste Auguie AA. gridExtra: Miscellaneous Functions for "Grid" Graphics. 2.3 ed2017.</w:t>
      </w:r>
    </w:p>
    <w:p w14:paraId="1901BC40" w14:textId="77777777" w:rsidR="00F44740" w:rsidRPr="00F44740" w:rsidRDefault="00F44740" w:rsidP="00F44740">
      <w:pPr>
        <w:pStyle w:val="EndNoteBibliography"/>
        <w:spacing w:after="0"/>
      </w:pPr>
      <w:r w:rsidRPr="00F44740">
        <w:t>26.</w:t>
      </w:r>
      <w:r w:rsidRPr="00F44740">
        <w:tab/>
        <w:t>Nair S, Farzan A, O'Sullivan TL, Friendship RM. Time course of Salmonella shedding and antibody response in naturally infected pigs during grower-finisher stage. Can J Vet Res. 2018;82(2):139-45.</w:t>
      </w:r>
    </w:p>
    <w:p w14:paraId="0EA89602" w14:textId="2805CF4E" w:rsidR="00F44740" w:rsidRPr="00F44740" w:rsidRDefault="00F44740" w:rsidP="00F44740">
      <w:pPr>
        <w:pStyle w:val="EndNoteBibliography"/>
        <w:spacing w:after="0"/>
      </w:pPr>
      <w:r w:rsidRPr="00F44740">
        <w:t>27.</w:t>
      </w:r>
      <w:r w:rsidRPr="00F44740">
        <w:tab/>
        <w:t xml:space="preserve">Organisation WH. Salmonella (non-typhoidal) Geneva: World Health Organisation; 2018 [Available from: </w:t>
      </w:r>
      <w:hyperlink r:id="rId25" w:history="1">
        <w:r w:rsidRPr="00F44740">
          <w:rPr>
            <w:rStyle w:val="Hyperlink"/>
          </w:rPr>
          <w:t>https://www.who.int/news-room/fact-sheets/detail/salmonella-(non-typhoidal</w:t>
        </w:r>
      </w:hyperlink>
      <w:r w:rsidRPr="00F44740">
        <w:t>).</w:t>
      </w:r>
    </w:p>
    <w:p w14:paraId="5793698C" w14:textId="77777777" w:rsidR="00F44740" w:rsidRPr="00F44740" w:rsidRDefault="00F44740" w:rsidP="00F44740">
      <w:pPr>
        <w:pStyle w:val="EndNoteBibliography"/>
        <w:spacing w:after="0"/>
      </w:pPr>
      <w:r w:rsidRPr="00F44740">
        <w:t>28.</w:t>
      </w:r>
      <w:r w:rsidRPr="00F44740">
        <w:tab/>
        <w:t>Sheridan J, Allen P, Ziegler J, Marinkov M, Suvakov M, Heinz G. Guidelines for slaughtering, meat cutting and further processing: FAO; 1991.</w:t>
      </w:r>
    </w:p>
    <w:p w14:paraId="6A79B635" w14:textId="79104FA4" w:rsidR="00F44740" w:rsidRPr="00F44740" w:rsidRDefault="00F44740" w:rsidP="00F44740">
      <w:pPr>
        <w:pStyle w:val="EndNoteBibliography"/>
      </w:pPr>
      <w:r w:rsidRPr="00F44740">
        <w:t>29.</w:t>
      </w:r>
      <w:r w:rsidRPr="00F44740">
        <w:tab/>
        <w:t xml:space="preserve">Roser M. Life expectancy 2013 [Available from: </w:t>
      </w:r>
      <w:hyperlink r:id="rId26" w:history="1">
        <w:r w:rsidRPr="00F44740">
          <w:rPr>
            <w:rStyle w:val="Hyperlink"/>
          </w:rPr>
          <w:t>https://ourworldindata.org/life-expectancy</w:t>
        </w:r>
      </w:hyperlink>
      <w:r w:rsidRPr="00F44740">
        <w:t>.</w:t>
      </w:r>
    </w:p>
    <w:p w14:paraId="4973E8D4" w14:textId="10A7C958" w:rsidR="00EF6204" w:rsidRPr="00EF6204" w:rsidRDefault="00CB72E8" w:rsidP="00EF6204">
      <w:pPr>
        <w:pStyle w:val="NoSpacing"/>
      </w:pPr>
      <w:r>
        <w:fldChar w:fldCharType="end"/>
      </w:r>
    </w:p>
    <w:sectPr w:rsidR="00EF6204" w:rsidRPr="00EF62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0B9B0F" w14:textId="77777777" w:rsidR="00233D0F" w:rsidRDefault="00233D0F" w:rsidP="00E4519F">
      <w:pPr>
        <w:spacing w:after="0" w:line="240" w:lineRule="auto"/>
      </w:pPr>
      <w:r>
        <w:separator/>
      </w:r>
    </w:p>
  </w:endnote>
  <w:endnote w:type="continuationSeparator" w:id="0">
    <w:p w14:paraId="0CA860AB" w14:textId="77777777" w:rsidR="00233D0F" w:rsidRDefault="00233D0F" w:rsidP="00E451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B8A304" w14:textId="77777777" w:rsidR="00233D0F" w:rsidRDefault="00233D0F" w:rsidP="00E4519F">
      <w:pPr>
        <w:spacing w:after="0" w:line="240" w:lineRule="auto"/>
      </w:pPr>
      <w:r>
        <w:separator/>
      </w:r>
    </w:p>
  </w:footnote>
  <w:footnote w:type="continuationSeparator" w:id="0">
    <w:p w14:paraId="3B303067" w14:textId="77777777" w:rsidR="00233D0F" w:rsidRDefault="00233D0F" w:rsidP="00E451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B71298"/>
    <w:multiLevelType w:val="multilevel"/>
    <w:tmpl w:val="1B8E5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D793D70"/>
    <w:multiLevelType w:val="hybridMultilevel"/>
    <w:tmpl w:val="751C3E0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DB1A2D"/>
    <w:multiLevelType w:val="hybridMultilevel"/>
    <w:tmpl w:val="AEBCC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D7E588B"/>
    <w:multiLevelType w:val="hybridMultilevel"/>
    <w:tmpl w:val="42F065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DC073CD"/>
    <w:multiLevelType w:val="multilevel"/>
    <w:tmpl w:val="7CC89C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F220EF3"/>
    <w:multiLevelType w:val="multilevel"/>
    <w:tmpl w:val="55703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5C17570"/>
    <w:multiLevelType w:val="hybridMultilevel"/>
    <w:tmpl w:val="7040AA9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6A2B3B04"/>
    <w:multiLevelType w:val="hybridMultilevel"/>
    <w:tmpl w:val="B0FC48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2462D69"/>
    <w:multiLevelType w:val="hybridMultilevel"/>
    <w:tmpl w:val="966E9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93713C4"/>
    <w:multiLevelType w:val="hybridMultilevel"/>
    <w:tmpl w:val="1932E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CBA3EA3"/>
    <w:multiLevelType w:val="hybridMultilevel"/>
    <w:tmpl w:val="5E683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E206735"/>
    <w:multiLevelType w:val="hybridMultilevel"/>
    <w:tmpl w:val="41E67FF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8"/>
  </w:num>
  <w:num w:numId="3">
    <w:abstractNumId w:val="6"/>
  </w:num>
  <w:num w:numId="4">
    <w:abstractNumId w:val="0"/>
  </w:num>
  <w:num w:numId="5">
    <w:abstractNumId w:val="5"/>
  </w:num>
  <w:num w:numId="6">
    <w:abstractNumId w:val="4"/>
    <w:lvlOverride w:ilvl="0">
      <w:startOverride w:val="1"/>
    </w:lvlOverride>
  </w:num>
  <w:num w:numId="7">
    <w:abstractNumId w:val="4"/>
    <w:lvlOverride w:ilvl="0"/>
    <w:lvlOverride w:ilvl="1">
      <w:startOverride w:val="1"/>
    </w:lvlOverride>
  </w:num>
  <w:num w:numId="8">
    <w:abstractNumId w:val="4"/>
    <w:lvlOverride w:ilvl="0"/>
    <w:lvlOverride w:ilvl="1">
      <w:startOverride w:val="1"/>
    </w:lvlOverride>
  </w:num>
  <w:num w:numId="9">
    <w:abstractNumId w:val="7"/>
  </w:num>
  <w:num w:numId="10">
    <w:abstractNumId w:val="11"/>
  </w:num>
  <w:num w:numId="11">
    <w:abstractNumId w:val="3"/>
  </w:num>
  <w:num w:numId="12">
    <w:abstractNumId w:val="1"/>
  </w:num>
  <w:num w:numId="13">
    <w:abstractNumId w:val="9"/>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4098"/>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sts22ax5rxrp6ea59ipwpp69ts0e0ft9etx&quot;&gt;References_2021&lt;record-ids&gt;&lt;item&gt;69&lt;/item&gt;&lt;item&gt;127&lt;/item&gt;&lt;item&gt;129&lt;/item&gt;&lt;item&gt;130&lt;/item&gt;&lt;item&gt;131&lt;/item&gt;&lt;item&gt;205&lt;/item&gt;&lt;item&gt;212&lt;/item&gt;&lt;item&gt;213&lt;/item&gt;&lt;item&gt;214&lt;/item&gt;&lt;item&gt;215&lt;/item&gt;&lt;item&gt;216&lt;/item&gt;&lt;item&gt;217&lt;/item&gt;&lt;item&gt;219&lt;/item&gt;&lt;item&gt;221&lt;/item&gt;&lt;item&gt;222&lt;/item&gt;&lt;item&gt;223&lt;/item&gt;&lt;item&gt;224&lt;/item&gt;&lt;item&gt;270&lt;/item&gt;&lt;item&gt;359&lt;/item&gt;&lt;item&gt;360&lt;/item&gt;&lt;item&gt;361&lt;/item&gt;&lt;item&gt;362&lt;/item&gt;&lt;item&gt;367&lt;/item&gt;&lt;item&gt;369&lt;/item&gt;&lt;item&gt;370&lt;/item&gt;&lt;item&gt;371&lt;/item&gt;&lt;item&gt;372&lt;/item&gt;&lt;item&gt;373&lt;/item&gt;&lt;item&gt;374&lt;/item&gt;&lt;/record-ids&gt;&lt;/item&gt;&lt;/Libraries&gt;"/>
  </w:docVars>
  <w:rsids>
    <w:rsidRoot w:val="00410929"/>
    <w:rsid w:val="00007488"/>
    <w:rsid w:val="000109DE"/>
    <w:rsid w:val="0001247B"/>
    <w:rsid w:val="000225E6"/>
    <w:rsid w:val="00033E3E"/>
    <w:rsid w:val="000504F8"/>
    <w:rsid w:val="00053CA3"/>
    <w:rsid w:val="00054C36"/>
    <w:rsid w:val="000918EE"/>
    <w:rsid w:val="00092D28"/>
    <w:rsid w:val="00092D62"/>
    <w:rsid w:val="00094BD6"/>
    <w:rsid w:val="00095D4A"/>
    <w:rsid w:val="000A10F1"/>
    <w:rsid w:val="000B46AF"/>
    <w:rsid w:val="000D03D7"/>
    <w:rsid w:val="000D7888"/>
    <w:rsid w:val="000E0C81"/>
    <w:rsid w:val="000F0834"/>
    <w:rsid w:val="000F221C"/>
    <w:rsid w:val="00100482"/>
    <w:rsid w:val="00102BC5"/>
    <w:rsid w:val="00117044"/>
    <w:rsid w:val="0011752A"/>
    <w:rsid w:val="00122941"/>
    <w:rsid w:val="00122B51"/>
    <w:rsid w:val="00131BA8"/>
    <w:rsid w:val="00135011"/>
    <w:rsid w:val="00136A36"/>
    <w:rsid w:val="001372B7"/>
    <w:rsid w:val="00137394"/>
    <w:rsid w:val="0014286B"/>
    <w:rsid w:val="0015208D"/>
    <w:rsid w:val="00153B70"/>
    <w:rsid w:val="00154382"/>
    <w:rsid w:val="0015613E"/>
    <w:rsid w:val="00185AA0"/>
    <w:rsid w:val="001C164F"/>
    <w:rsid w:val="001C7F0B"/>
    <w:rsid w:val="001D5C8D"/>
    <w:rsid w:val="001D7989"/>
    <w:rsid w:val="001E560A"/>
    <w:rsid w:val="001E5A43"/>
    <w:rsid w:val="001F3C7A"/>
    <w:rsid w:val="001F4728"/>
    <w:rsid w:val="00200ECF"/>
    <w:rsid w:val="00202285"/>
    <w:rsid w:val="00212E48"/>
    <w:rsid w:val="0021444C"/>
    <w:rsid w:val="002272E4"/>
    <w:rsid w:val="00233D0F"/>
    <w:rsid w:val="0024214A"/>
    <w:rsid w:val="00242A2C"/>
    <w:rsid w:val="00256FAB"/>
    <w:rsid w:val="002573C4"/>
    <w:rsid w:val="002610E1"/>
    <w:rsid w:val="002623A7"/>
    <w:rsid w:val="00273FA9"/>
    <w:rsid w:val="00292F06"/>
    <w:rsid w:val="00296019"/>
    <w:rsid w:val="002A4BC9"/>
    <w:rsid w:val="002A73D7"/>
    <w:rsid w:val="002B33D6"/>
    <w:rsid w:val="002C7628"/>
    <w:rsid w:val="002E41AE"/>
    <w:rsid w:val="002E7402"/>
    <w:rsid w:val="00301966"/>
    <w:rsid w:val="00302891"/>
    <w:rsid w:val="00313E1F"/>
    <w:rsid w:val="003238EE"/>
    <w:rsid w:val="0032504B"/>
    <w:rsid w:val="0032619F"/>
    <w:rsid w:val="00335071"/>
    <w:rsid w:val="003519CA"/>
    <w:rsid w:val="00353BC6"/>
    <w:rsid w:val="003724E9"/>
    <w:rsid w:val="003767A0"/>
    <w:rsid w:val="00386011"/>
    <w:rsid w:val="00390053"/>
    <w:rsid w:val="003917E1"/>
    <w:rsid w:val="003968E4"/>
    <w:rsid w:val="003A1B14"/>
    <w:rsid w:val="003A6F46"/>
    <w:rsid w:val="003B20C1"/>
    <w:rsid w:val="003B7CD0"/>
    <w:rsid w:val="003B7FA4"/>
    <w:rsid w:val="003C05BD"/>
    <w:rsid w:val="003C0A64"/>
    <w:rsid w:val="003C2011"/>
    <w:rsid w:val="003C3A61"/>
    <w:rsid w:val="003E1C91"/>
    <w:rsid w:val="003E5315"/>
    <w:rsid w:val="00400F43"/>
    <w:rsid w:val="00402FCB"/>
    <w:rsid w:val="00410929"/>
    <w:rsid w:val="00417D77"/>
    <w:rsid w:val="00432016"/>
    <w:rsid w:val="004508AC"/>
    <w:rsid w:val="00452530"/>
    <w:rsid w:val="00454F2C"/>
    <w:rsid w:val="00456A7A"/>
    <w:rsid w:val="0046027D"/>
    <w:rsid w:val="00466CBD"/>
    <w:rsid w:val="00466CC4"/>
    <w:rsid w:val="00467F5E"/>
    <w:rsid w:val="00474CCD"/>
    <w:rsid w:val="0047580A"/>
    <w:rsid w:val="004848BD"/>
    <w:rsid w:val="004864FA"/>
    <w:rsid w:val="0048734E"/>
    <w:rsid w:val="00492323"/>
    <w:rsid w:val="004B2DE4"/>
    <w:rsid w:val="004B6414"/>
    <w:rsid w:val="004C18C2"/>
    <w:rsid w:val="004C2B6F"/>
    <w:rsid w:val="004D2F5C"/>
    <w:rsid w:val="004D5A7B"/>
    <w:rsid w:val="004E1542"/>
    <w:rsid w:val="004E2C9D"/>
    <w:rsid w:val="00504D6B"/>
    <w:rsid w:val="00512ADF"/>
    <w:rsid w:val="0052380B"/>
    <w:rsid w:val="005240C6"/>
    <w:rsid w:val="0053490A"/>
    <w:rsid w:val="005353D3"/>
    <w:rsid w:val="00537C91"/>
    <w:rsid w:val="0055196F"/>
    <w:rsid w:val="005537E7"/>
    <w:rsid w:val="00571CEE"/>
    <w:rsid w:val="00587845"/>
    <w:rsid w:val="005956F9"/>
    <w:rsid w:val="005A2937"/>
    <w:rsid w:val="005C0EE9"/>
    <w:rsid w:val="005E0D9E"/>
    <w:rsid w:val="005E5D84"/>
    <w:rsid w:val="005F25DA"/>
    <w:rsid w:val="005F5107"/>
    <w:rsid w:val="0060428A"/>
    <w:rsid w:val="00605425"/>
    <w:rsid w:val="006405A3"/>
    <w:rsid w:val="006408B2"/>
    <w:rsid w:val="00643760"/>
    <w:rsid w:val="00652211"/>
    <w:rsid w:val="006527A0"/>
    <w:rsid w:val="0066779A"/>
    <w:rsid w:val="006836DD"/>
    <w:rsid w:val="0069031A"/>
    <w:rsid w:val="00697210"/>
    <w:rsid w:val="006A2550"/>
    <w:rsid w:val="006A2FA1"/>
    <w:rsid w:val="006A5CC6"/>
    <w:rsid w:val="006B097D"/>
    <w:rsid w:val="006B360A"/>
    <w:rsid w:val="006C1248"/>
    <w:rsid w:val="006C2FAF"/>
    <w:rsid w:val="006C6372"/>
    <w:rsid w:val="006C6D9D"/>
    <w:rsid w:val="006D2864"/>
    <w:rsid w:val="006D2E02"/>
    <w:rsid w:val="006D39FA"/>
    <w:rsid w:val="006D72E6"/>
    <w:rsid w:val="00704E2B"/>
    <w:rsid w:val="007206E0"/>
    <w:rsid w:val="00740548"/>
    <w:rsid w:val="007517B8"/>
    <w:rsid w:val="007716CC"/>
    <w:rsid w:val="00774C03"/>
    <w:rsid w:val="0078053B"/>
    <w:rsid w:val="007806D1"/>
    <w:rsid w:val="00797017"/>
    <w:rsid w:val="007A0A70"/>
    <w:rsid w:val="007A51EA"/>
    <w:rsid w:val="007A70E6"/>
    <w:rsid w:val="007C5974"/>
    <w:rsid w:val="007E08B9"/>
    <w:rsid w:val="007E715C"/>
    <w:rsid w:val="007E7ADB"/>
    <w:rsid w:val="00805290"/>
    <w:rsid w:val="00805EE1"/>
    <w:rsid w:val="008106A3"/>
    <w:rsid w:val="00811B93"/>
    <w:rsid w:val="008140E8"/>
    <w:rsid w:val="00825662"/>
    <w:rsid w:val="008316CD"/>
    <w:rsid w:val="00832317"/>
    <w:rsid w:val="008411C5"/>
    <w:rsid w:val="008430BA"/>
    <w:rsid w:val="00852B7F"/>
    <w:rsid w:val="00857B87"/>
    <w:rsid w:val="00887D4C"/>
    <w:rsid w:val="00893473"/>
    <w:rsid w:val="0089375D"/>
    <w:rsid w:val="008A3E11"/>
    <w:rsid w:val="008A46CB"/>
    <w:rsid w:val="008A7045"/>
    <w:rsid w:val="008B6697"/>
    <w:rsid w:val="008E5E76"/>
    <w:rsid w:val="008E6048"/>
    <w:rsid w:val="008F2F63"/>
    <w:rsid w:val="00924C9F"/>
    <w:rsid w:val="0093421F"/>
    <w:rsid w:val="00951B0A"/>
    <w:rsid w:val="009542A4"/>
    <w:rsid w:val="00965EE4"/>
    <w:rsid w:val="009666E1"/>
    <w:rsid w:val="0097776A"/>
    <w:rsid w:val="0099328C"/>
    <w:rsid w:val="00994E93"/>
    <w:rsid w:val="009A4297"/>
    <w:rsid w:val="009B4C22"/>
    <w:rsid w:val="009C5EC7"/>
    <w:rsid w:val="009D660C"/>
    <w:rsid w:val="009F5C8D"/>
    <w:rsid w:val="00A00D4D"/>
    <w:rsid w:val="00A06459"/>
    <w:rsid w:val="00A15A9A"/>
    <w:rsid w:val="00A330A5"/>
    <w:rsid w:val="00A34E5F"/>
    <w:rsid w:val="00A35F4C"/>
    <w:rsid w:val="00A431D5"/>
    <w:rsid w:val="00A45200"/>
    <w:rsid w:val="00A5237A"/>
    <w:rsid w:val="00A655E4"/>
    <w:rsid w:val="00A67DD3"/>
    <w:rsid w:val="00A73745"/>
    <w:rsid w:val="00A748BD"/>
    <w:rsid w:val="00A766BC"/>
    <w:rsid w:val="00A8046E"/>
    <w:rsid w:val="00A80713"/>
    <w:rsid w:val="00A85940"/>
    <w:rsid w:val="00AA7344"/>
    <w:rsid w:val="00AB0A86"/>
    <w:rsid w:val="00AB7907"/>
    <w:rsid w:val="00AF45D0"/>
    <w:rsid w:val="00AF54E1"/>
    <w:rsid w:val="00AF57F7"/>
    <w:rsid w:val="00AF670D"/>
    <w:rsid w:val="00B02A22"/>
    <w:rsid w:val="00B064F0"/>
    <w:rsid w:val="00B12E60"/>
    <w:rsid w:val="00B15C9D"/>
    <w:rsid w:val="00B21F31"/>
    <w:rsid w:val="00B24B90"/>
    <w:rsid w:val="00B2572E"/>
    <w:rsid w:val="00B31281"/>
    <w:rsid w:val="00B53161"/>
    <w:rsid w:val="00B7543A"/>
    <w:rsid w:val="00B76A08"/>
    <w:rsid w:val="00B76E76"/>
    <w:rsid w:val="00B86799"/>
    <w:rsid w:val="00C03920"/>
    <w:rsid w:val="00C05C42"/>
    <w:rsid w:val="00C27557"/>
    <w:rsid w:val="00C33456"/>
    <w:rsid w:val="00C429B0"/>
    <w:rsid w:val="00C53E29"/>
    <w:rsid w:val="00C54248"/>
    <w:rsid w:val="00C60F76"/>
    <w:rsid w:val="00C752F2"/>
    <w:rsid w:val="00C761AA"/>
    <w:rsid w:val="00C803A8"/>
    <w:rsid w:val="00C80B55"/>
    <w:rsid w:val="00C8118F"/>
    <w:rsid w:val="00C8576D"/>
    <w:rsid w:val="00CA7B05"/>
    <w:rsid w:val="00CB0E1C"/>
    <w:rsid w:val="00CB2842"/>
    <w:rsid w:val="00CB4B3D"/>
    <w:rsid w:val="00CB4BCC"/>
    <w:rsid w:val="00CB72E8"/>
    <w:rsid w:val="00CC34F3"/>
    <w:rsid w:val="00CC61BD"/>
    <w:rsid w:val="00CD2215"/>
    <w:rsid w:val="00CD35B8"/>
    <w:rsid w:val="00CE2B43"/>
    <w:rsid w:val="00CE45AA"/>
    <w:rsid w:val="00D267C1"/>
    <w:rsid w:val="00D37D5A"/>
    <w:rsid w:val="00D41FEB"/>
    <w:rsid w:val="00D507DC"/>
    <w:rsid w:val="00D54839"/>
    <w:rsid w:val="00D66492"/>
    <w:rsid w:val="00D80B3B"/>
    <w:rsid w:val="00D80F93"/>
    <w:rsid w:val="00D8717F"/>
    <w:rsid w:val="00D90BFD"/>
    <w:rsid w:val="00D91426"/>
    <w:rsid w:val="00D94116"/>
    <w:rsid w:val="00D965A3"/>
    <w:rsid w:val="00DA5746"/>
    <w:rsid w:val="00DC4DC6"/>
    <w:rsid w:val="00DD1DA5"/>
    <w:rsid w:val="00DD7FAA"/>
    <w:rsid w:val="00DE08AA"/>
    <w:rsid w:val="00DF54C6"/>
    <w:rsid w:val="00DF69DE"/>
    <w:rsid w:val="00E1613D"/>
    <w:rsid w:val="00E20EF8"/>
    <w:rsid w:val="00E33518"/>
    <w:rsid w:val="00E34316"/>
    <w:rsid w:val="00E42912"/>
    <w:rsid w:val="00E4519F"/>
    <w:rsid w:val="00E64A22"/>
    <w:rsid w:val="00E65D4D"/>
    <w:rsid w:val="00E66B90"/>
    <w:rsid w:val="00E86DEA"/>
    <w:rsid w:val="00E96662"/>
    <w:rsid w:val="00EB1BF8"/>
    <w:rsid w:val="00EB23DA"/>
    <w:rsid w:val="00EC30FE"/>
    <w:rsid w:val="00EC6A41"/>
    <w:rsid w:val="00EF51B3"/>
    <w:rsid w:val="00EF6204"/>
    <w:rsid w:val="00F15009"/>
    <w:rsid w:val="00F203E0"/>
    <w:rsid w:val="00F44740"/>
    <w:rsid w:val="00F453D9"/>
    <w:rsid w:val="00F53BAC"/>
    <w:rsid w:val="00F6487B"/>
    <w:rsid w:val="00F75CD3"/>
    <w:rsid w:val="00F75EE9"/>
    <w:rsid w:val="00F82C04"/>
    <w:rsid w:val="00F907B3"/>
    <w:rsid w:val="00F93C95"/>
    <w:rsid w:val="00FA409A"/>
    <w:rsid w:val="00FA7548"/>
    <w:rsid w:val="00FB57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14:docId w14:val="75293FDD"/>
  <w15:docId w15:val="{7810657A-C608-4521-9CE7-4115909F9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5C8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0929"/>
    <w:pPr>
      <w:spacing w:after="0" w:line="240" w:lineRule="auto"/>
    </w:pPr>
  </w:style>
  <w:style w:type="paragraph" w:styleId="BalloonText">
    <w:name w:val="Balloon Text"/>
    <w:basedOn w:val="Normal"/>
    <w:link w:val="BalloonTextChar"/>
    <w:uiPriority w:val="99"/>
    <w:semiHidden/>
    <w:unhideWhenUsed/>
    <w:rsid w:val="00887D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D4C"/>
    <w:rPr>
      <w:rFonts w:ascii="Segoe UI" w:hAnsi="Segoe UI" w:cs="Segoe UI"/>
      <w:sz w:val="18"/>
      <w:szCs w:val="18"/>
    </w:rPr>
  </w:style>
  <w:style w:type="character" w:customStyle="1" w:styleId="NoSpacingChar">
    <w:name w:val="No Spacing Char"/>
    <w:basedOn w:val="DefaultParagraphFont"/>
    <w:link w:val="NoSpacing"/>
    <w:uiPriority w:val="1"/>
    <w:rsid w:val="00A5237A"/>
  </w:style>
  <w:style w:type="table" w:styleId="ListTable4-Accent5">
    <w:name w:val="List Table 4 Accent 5"/>
    <w:basedOn w:val="TableNormal"/>
    <w:uiPriority w:val="49"/>
    <w:rsid w:val="002E41A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laceholderText">
    <w:name w:val="Placeholder Text"/>
    <w:basedOn w:val="DefaultParagraphFont"/>
    <w:uiPriority w:val="99"/>
    <w:semiHidden/>
    <w:rsid w:val="00DE08AA"/>
    <w:rPr>
      <w:color w:val="808080"/>
    </w:rPr>
  </w:style>
  <w:style w:type="paragraph" w:styleId="NormalWeb">
    <w:name w:val="Normal (Web)"/>
    <w:basedOn w:val="Normal"/>
    <w:uiPriority w:val="99"/>
    <w:semiHidden/>
    <w:unhideWhenUsed/>
    <w:rsid w:val="00DE08A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8140E8"/>
    <w:rPr>
      <w:color w:val="0000FF"/>
      <w:u w:val="single"/>
    </w:rPr>
  </w:style>
  <w:style w:type="paragraph" w:styleId="ListParagraph">
    <w:name w:val="List Paragraph"/>
    <w:basedOn w:val="Normal"/>
    <w:uiPriority w:val="34"/>
    <w:qFormat/>
    <w:rsid w:val="008140E8"/>
    <w:pPr>
      <w:ind w:left="720"/>
      <w:contextualSpacing/>
    </w:pPr>
  </w:style>
  <w:style w:type="table" w:styleId="TableGrid">
    <w:name w:val="Table Grid"/>
    <w:basedOn w:val="TableNormal"/>
    <w:uiPriority w:val="39"/>
    <w:rsid w:val="001C7F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451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519F"/>
  </w:style>
  <w:style w:type="paragraph" w:styleId="Footer">
    <w:name w:val="footer"/>
    <w:basedOn w:val="Normal"/>
    <w:link w:val="FooterChar"/>
    <w:uiPriority w:val="99"/>
    <w:unhideWhenUsed/>
    <w:rsid w:val="00E451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519F"/>
  </w:style>
  <w:style w:type="character" w:customStyle="1" w:styleId="mi">
    <w:name w:val="mi"/>
    <w:basedOn w:val="DefaultParagraphFont"/>
    <w:rsid w:val="00B02A22"/>
  </w:style>
  <w:style w:type="character" w:customStyle="1" w:styleId="mo">
    <w:name w:val="mo"/>
    <w:basedOn w:val="DefaultParagraphFont"/>
    <w:rsid w:val="00B02A22"/>
  </w:style>
  <w:style w:type="character" w:customStyle="1" w:styleId="mn">
    <w:name w:val="mn"/>
    <w:basedOn w:val="DefaultParagraphFont"/>
    <w:rsid w:val="00B02A22"/>
  </w:style>
  <w:style w:type="table" w:styleId="GridTable5Dark-Accent1">
    <w:name w:val="Grid Table 5 Dark Accent 1"/>
    <w:basedOn w:val="TableNormal"/>
    <w:uiPriority w:val="50"/>
    <w:rsid w:val="001D5C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EndNoteBibliographyTitle">
    <w:name w:val="EndNote Bibliography Title"/>
    <w:basedOn w:val="Normal"/>
    <w:link w:val="EndNoteBibliographyTitleChar"/>
    <w:rsid w:val="00CB72E8"/>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CB72E8"/>
    <w:rPr>
      <w:rFonts w:ascii="Calibri" w:hAnsi="Calibri" w:cs="Calibri"/>
      <w:noProof/>
      <w:lang w:val="en-US"/>
    </w:rPr>
  </w:style>
  <w:style w:type="paragraph" w:customStyle="1" w:styleId="EndNoteBibliography">
    <w:name w:val="EndNote Bibliography"/>
    <w:basedOn w:val="Normal"/>
    <w:link w:val="EndNoteBibliographyChar"/>
    <w:rsid w:val="00CB72E8"/>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CB72E8"/>
    <w:rPr>
      <w:rFonts w:ascii="Calibri" w:hAnsi="Calibri" w:cs="Calibri"/>
      <w:noProof/>
      <w:lang w:val="en-US"/>
    </w:rPr>
  </w:style>
  <w:style w:type="character" w:customStyle="1" w:styleId="UnresolvedMention1">
    <w:name w:val="Unresolved Mention1"/>
    <w:basedOn w:val="DefaultParagraphFont"/>
    <w:uiPriority w:val="99"/>
    <w:semiHidden/>
    <w:unhideWhenUsed/>
    <w:rsid w:val="00CB72E8"/>
    <w:rPr>
      <w:color w:val="605E5C"/>
      <w:shd w:val="clear" w:color="auto" w:fill="E1DFDD"/>
    </w:rPr>
  </w:style>
  <w:style w:type="character" w:customStyle="1" w:styleId="UnresolvedMention2">
    <w:name w:val="Unresolved Mention2"/>
    <w:basedOn w:val="DefaultParagraphFont"/>
    <w:uiPriority w:val="99"/>
    <w:semiHidden/>
    <w:unhideWhenUsed/>
    <w:rsid w:val="00A748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95519">
      <w:bodyDiv w:val="1"/>
      <w:marLeft w:val="0"/>
      <w:marRight w:val="0"/>
      <w:marTop w:val="0"/>
      <w:marBottom w:val="0"/>
      <w:divBdr>
        <w:top w:val="none" w:sz="0" w:space="0" w:color="auto"/>
        <w:left w:val="none" w:sz="0" w:space="0" w:color="auto"/>
        <w:bottom w:val="none" w:sz="0" w:space="0" w:color="auto"/>
        <w:right w:val="none" w:sz="0" w:space="0" w:color="auto"/>
      </w:divBdr>
    </w:div>
    <w:div w:id="58410823">
      <w:bodyDiv w:val="1"/>
      <w:marLeft w:val="0"/>
      <w:marRight w:val="0"/>
      <w:marTop w:val="0"/>
      <w:marBottom w:val="0"/>
      <w:divBdr>
        <w:top w:val="none" w:sz="0" w:space="0" w:color="auto"/>
        <w:left w:val="none" w:sz="0" w:space="0" w:color="auto"/>
        <w:bottom w:val="none" w:sz="0" w:space="0" w:color="auto"/>
        <w:right w:val="none" w:sz="0" w:space="0" w:color="auto"/>
      </w:divBdr>
    </w:div>
    <w:div w:id="168758835">
      <w:bodyDiv w:val="1"/>
      <w:marLeft w:val="0"/>
      <w:marRight w:val="0"/>
      <w:marTop w:val="0"/>
      <w:marBottom w:val="0"/>
      <w:divBdr>
        <w:top w:val="none" w:sz="0" w:space="0" w:color="auto"/>
        <w:left w:val="none" w:sz="0" w:space="0" w:color="auto"/>
        <w:bottom w:val="none" w:sz="0" w:space="0" w:color="auto"/>
        <w:right w:val="none" w:sz="0" w:space="0" w:color="auto"/>
      </w:divBdr>
    </w:div>
    <w:div w:id="184369642">
      <w:bodyDiv w:val="1"/>
      <w:marLeft w:val="0"/>
      <w:marRight w:val="0"/>
      <w:marTop w:val="0"/>
      <w:marBottom w:val="0"/>
      <w:divBdr>
        <w:top w:val="none" w:sz="0" w:space="0" w:color="auto"/>
        <w:left w:val="none" w:sz="0" w:space="0" w:color="auto"/>
        <w:bottom w:val="none" w:sz="0" w:space="0" w:color="auto"/>
        <w:right w:val="none" w:sz="0" w:space="0" w:color="auto"/>
      </w:divBdr>
    </w:div>
    <w:div w:id="189882626">
      <w:bodyDiv w:val="1"/>
      <w:marLeft w:val="0"/>
      <w:marRight w:val="0"/>
      <w:marTop w:val="0"/>
      <w:marBottom w:val="0"/>
      <w:divBdr>
        <w:top w:val="none" w:sz="0" w:space="0" w:color="auto"/>
        <w:left w:val="none" w:sz="0" w:space="0" w:color="auto"/>
        <w:bottom w:val="none" w:sz="0" w:space="0" w:color="auto"/>
        <w:right w:val="none" w:sz="0" w:space="0" w:color="auto"/>
      </w:divBdr>
    </w:div>
    <w:div w:id="257518346">
      <w:bodyDiv w:val="1"/>
      <w:marLeft w:val="0"/>
      <w:marRight w:val="0"/>
      <w:marTop w:val="0"/>
      <w:marBottom w:val="0"/>
      <w:divBdr>
        <w:top w:val="none" w:sz="0" w:space="0" w:color="auto"/>
        <w:left w:val="none" w:sz="0" w:space="0" w:color="auto"/>
        <w:bottom w:val="none" w:sz="0" w:space="0" w:color="auto"/>
        <w:right w:val="none" w:sz="0" w:space="0" w:color="auto"/>
      </w:divBdr>
    </w:div>
    <w:div w:id="261692714">
      <w:bodyDiv w:val="1"/>
      <w:marLeft w:val="0"/>
      <w:marRight w:val="0"/>
      <w:marTop w:val="0"/>
      <w:marBottom w:val="0"/>
      <w:divBdr>
        <w:top w:val="none" w:sz="0" w:space="0" w:color="auto"/>
        <w:left w:val="none" w:sz="0" w:space="0" w:color="auto"/>
        <w:bottom w:val="none" w:sz="0" w:space="0" w:color="auto"/>
        <w:right w:val="none" w:sz="0" w:space="0" w:color="auto"/>
      </w:divBdr>
    </w:div>
    <w:div w:id="288706512">
      <w:bodyDiv w:val="1"/>
      <w:marLeft w:val="0"/>
      <w:marRight w:val="0"/>
      <w:marTop w:val="0"/>
      <w:marBottom w:val="0"/>
      <w:divBdr>
        <w:top w:val="none" w:sz="0" w:space="0" w:color="auto"/>
        <w:left w:val="none" w:sz="0" w:space="0" w:color="auto"/>
        <w:bottom w:val="none" w:sz="0" w:space="0" w:color="auto"/>
        <w:right w:val="none" w:sz="0" w:space="0" w:color="auto"/>
      </w:divBdr>
    </w:div>
    <w:div w:id="384069565">
      <w:bodyDiv w:val="1"/>
      <w:marLeft w:val="0"/>
      <w:marRight w:val="0"/>
      <w:marTop w:val="0"/>
      <w:marBottom w:val="0"/>
      <w:divBdr>
        <w:top w:val="none" w:sz="0" w:space="0" w:color="auto"/>
        <w:left w:val="none" w:sz="0" w:space="0" w:color="auto"/>
        <w:bottom w:val="none" w:sz="0" w:space="0" w:color="auto"/>
        <w:right w:val="none" w:sz="0" w:space="0" w:color="auto"/>
      </w:divBdr>
    </w:div>
    <w:div w:id="453401605">
      <w:bodyDiv w:val="1"/>
      <w:marLeft w:val="0"/>
      <w:marRight w:val="0"/>
      <w:marTop w:val="0"/>
      <w:marBottom w:val="0"/>
      <w:divBdr>
        <w:top w:val="none" w:sz="0" w:space="0" w:color="auto"/>
        <w:left w:val="none" w:sz="0" w:space="0" w:color="auto"/>
        <w:bottom w:val="none" w:sz="0" w:space="0" w:color="auto"/>
        <w:right w:val="none" w:sz="0" w:space="0" w:color="auto"/>
      </w:divBdr>
    </w:div>
    <w:div w:id="640187820">
      <w:bodyDiv w:val="1"/>
      <w:marLeft w:val="0"/>
      <w:marRight w:val="0"/>
      <w:marTop w:val="0"/>
      <w:marBottom w:val="0"/>
      <w:divBdr>
        <w:top w:val="none" w:sz="0" w:space="0" w:color="auto"/>
        <w:left w:val="none" w:sz="0" w:space="0" w:color="auto"/>
        <w:bottom w:val="none" w:sz="0" w:space="0" w:color="auto"/>
        <w:right w:val="none" w:sz="0" w:space="0" w:color="auto"/>
      </w:divBdr>
    </w:div>
    <w:div w:id="641885011">
      <w:bodyDiv w:val="1"/>
      <w:marLeft w:val="0"/>
      <w:marRight w:val="0"/>
      <w:marTop w:val="0"/>
      <w:marBottom w:val="0"/>
      <w:divBdr>
        <w:top w:val="none" w:sz="0" w:space="0" w:color="auto"/>
        <w:left w:val="none" w:sz="0" w:space="0" w:color="auto"/>
        <w:bottom w:val="none" w:sz="0" w:space="0" w:color="auto"/>
        <w:right w:val="none" w:sz="0" w:space="0" w:color="auto"/>
      </w:divBdr>
    </w:div>
    <w:div w:id="679897139">
      <w:bodyDiv w:val="1"/>
      <w:marLeft w:val="0"/>
      <w:marRight w:val="0"/>
      <w:marTop w:val="0"/>
      <w:marBottom w:val="0"/>
      <w:divBdr>
        <w:top w:val="none" w:sz="0" w:space="0" w:color="auto"/>
        <w:left w:val="none" w:sz="0" w:space="0" w:color="auto"/>
        <w:bottom w:val="none" w:sz="0" w:space="0" w:color="auto"/>
        <w:right w:val="none" w:sz="0" w:space="0" w:color="auto"/>
      </w:divBdr>
    </w:div>
    <w:div w:id="686520993">
      <w:bodyDiv w:val="1"/>
      <w:marLeft w:val="0"/>
      <w:marRight w:val="0"/>
      <w:marTop w:val="0"/>
      <w:marBottom w:val="0"/>
      <w:divBdr>
        <w:top w:val="none" w:sz="0" w:space="0" w:color="auto"/>
        <w:left w:val="none" w:sz="0" w:space="0" w:color="auto"/>
        <w:bottom w:val="none" w:sz="0" w:space="0" w:color="auto"/>
        <w:right w:val="none" w:sz="0" w:space="0" w:color="auto"/>
      </w:divBdr>
    </w:div>
    <w:div w:id="695696795">
      <w:bodyDiv w:val="1"/>
      <w:marLeft w:val="0"/>
      <w:marRight w:val="0"/>
      <w:marTop w:val="0"/>
      <w:marBottom w:val="0"/>
      <w:divBdr>
        <w:top w:val="none" w:sz="0" w:space="0" w:color="auto"/>
        <w:left w:val="none" w:sz="0" w:space="0" w:color="auto"/>
        <w:bottom w:val="none" w:sz="0" w:space="0" w:color="auto"/>
        <w:right w:val="none" w:sz="0" w:space="0" w:color="auto"/>
      </w:divBdr>
    </w:div>
    <w:div w:id="846797309">
      <w:bodyDiv w:val="1"/>
      <w:marLeft w:val="0"/>
      <w:marRight w:val="0"/>
      <w:marTop w:val="0"/>
      <w:marBottom w:val="0"/>
      <w:divBdr>
        <w:top w:val="none" w:sz="0" w:space="0" w:color="auto"/>
        <w:left w:val="none" w:sz="0" w:space="0" w:color="auto"/>
        <w:bottom w:val="none" w:sz="0" w:space="0" w:color="auto"/>
        <w:right w:val="none" w:sz="0" w:space="0" w:color="auto"/>
      </w:divBdr>
    </w:div>
    <w:div w:id="889414969">
      <w:bodyDiv w:val="1"/>
      <w:marLeft w:val="0"/>
      <w:marRight w:val="0"/>
      <w:marTop w:val="0"/>
      <w:marBottom w:val="0"/>
      <w:divBdr>
        <w:top w:val="none" w:sz="0" w:space="0" w:color="auto"/>
        <w:left w:val="none" w:sz="0" w:space="0" w:color="auto"/>
        <w:bottom w:val="none" w:sz="0" w:space="0" w:color="auto"/>
        <w:right w:val="none" w:sz="0" w:space="0" w:color="auto"/>
      </w:divBdr>
    </w:div>
    <w:div w:id="977536984">
      <w:bodyDiv w:val="1"/>
      <w:marLeft w:val="0"/>
      <w:marRight w:val="0"/>
      <w:marTop w:val="0"/>
      <w:marBottom w:val="0"/>
      <w:divBdr>
        <w:top w:val="none" w:sz="0" w:space="0" w:color="auto"/>
        <w:left w:val="none" w:sz="0" w:space="0" w:color="auto"/>
        <w:bottom w:val="none" w:sz="0" w:space="0" w:color="auto"/>
        <w:right w:val="none" w:sz="0" w:space="0" w:color="auto"/>
      </w:divBdr>
    </w:div>
    <w:div w:id="1028291975">
      <w:bodyDiv w:val="1"/>
      <w:marLeft w:val="0"/>
      <w:marRight w:val="0"/>
      <w:marTop w:val="0"/>
      <w:marBottom w:val="0"/>
      <w:divBdr>
        <w:top w:val="none" w:sz="0" w:space="0" w:color="auto"/>
        <w:left w:val="none" w:sz="0" w:space="0" w:color="auto"/>
        <w:bottom w:val="none" w:sz="0" w:space="0" w:color="auto"/>
        <w:right w:val="none" w:sz="0" w:space="0" w:color="auto"/>
      </w:divBdr>
    </w:div>
    <w:div w:id="1054111997">
      <w:bodyDiv w:val="1"/>
      <w:marLeft w:val="0"/>
      <w:marRight w:val="0"/>
      <w:marTop w:val="0"/>
      <w:marBottom w:val="0"/>
      <w:divBdr>
        <w:top w:val="none" w:sz="0" w:space="0" w:color="auto"/>
        <w:left w:val="none" w:sz="0" w:space="0" w:color="auto"/>
        <w:bottom w:val="none" w:sz="0" w:space="0" w:color="auto"/>
        <w:right w:val="none" w:sz="0" w:space="0" w:color="auto"/>
      </w:divBdr>
    </w:div>
    <w:div w:id="1058045905">
      <w:bodyDiv w:val="1"/>
      <w:marLeft w:val="0"/>
      <w:marRight w:val="0"/>
      <w:marTop w:val="0"/>
      <w:marBottom w:val="0"/>
      <w:divBdr>
        <w:top w:val="none" w:sz="0" w:space="0" w:color="auto"/>
        <w:left w:val="none" w:sz="0" w:space="0" w:color="auto"/>
        <w:bottom w:val="none" w:sz="0" w:space="0" w:color="auto"/>
        <w:right w:val="none" w:sz="0" w:space="0" w:color="auto"/>
      </w:divBdr>
    </w:div>
    <w:div w:id="1073311859">
      <w:bodyDiv w:val="1"/>
      <w:marLeft w:val="0"/>
      <w:marRight w:val="0"/>
      <w:marTop w:val="0"/>
      <w:marBottom w:val="0"/>
      <w:divBdr>
        <w:top w:val="none" w:sz="0" w:space="0" w:color="auto"/>
        <w:left w:val="none" w:sz="0" w:space="0" w:color="auto"/>
        <w:bottom w:val="none" w:sz="0" w:space="0" w:color="auto"/>
        <w:right w:val="none" w:sz="0" w:space="0" w:color="auto"/>
      </w:divBdr>
    </w:div>
    <w:div w:id="1093940304">
      <w:bodyDiv w:val="1"/>
      <w:marLeft w:val="0"/>
      <w:marRight w:val="0"/>
      <w:marTop w:val="0"/>
      <w:marBottom w:val="0"/>
      <w:divBdr>
        <w:top w:val="none" w:sz="0" w:space="0" w:color="auto"/>
        <w:left w:val="none" w:sz="0" w:space="0" w:color="auto"/>
        <w:bottom w:val="none" w:sz="0" w:space="0" w:color="auto"/>
        <w:right w:val="none" w:sz="0" w:space="0" w:color="auto"/>
      </w:divBdr>
    </w:div>
    <w:div w:id="1145313996">
      <w:bodyDiv w:val="1"/>
      <w:marLeft w:val="0"/>
      <w:marRight w:val="0"/>
      <w:marTop w:val="0"/>
      <w:marBottom w:val="0"/>
      <w:divBdr>
        <w:top w:val="none" w:sz="0" w:space="0" w:color="auto"/>
        <w:left w:val="none" w:sz="0" w:space="0" w:color="auto"/>
        <w:bottom w:val="none" w:sz="0" w:space="0" w:color="auto"/>
        <w:right w:val="none" w:sz="0" w:space="0" w:color="auto"/>
      </w:divBdr>
    </w:div>
    <w:div w:id="1178230176">
      <w:bodyDiv w:val="1"/>
      <w:marLeft w:val="0"/>
      <w:marRight w:val="0"/>
      <w:marTop w:val="0"/>
      <w:marBottom w:val="0"/>
      <w:divBdr>
        <w:top w:val="none" w:sz="0" w:space="0" w:color="auto"/>
        <w:left w:val="none" w:sz="0" w:space="0" w:color="auto"/>
        <w:bottom w:val="none" w:sz="0" w:space="0" w:color="auto"/>
        <w:right w:val="none" w:sz="0" w:space="0" w:color="auto"/>
      </w:divBdr>
    </w:div>
    <w:div w:id="1185830252">
      <w:bodyDiv w:val="1"/>
      <w:marLeft w:val="0"/>
      <w:marRight w:val="0"/>
      <w:marTop w:val="0"/>
      <w:marBottom w:val="0"/>
      <w:divBdr>
        <w:top w:val="none" w:sz="0" w:space="0" w:color="auto"/>
        <w:left w:val="none" w:sz="0" w:space="0" w:color="auto"/>
        <w:bottom w:val="none" w:sz="0" w:space="0" w:color="auto"/>
        <w:right w:val="none" w:sz="0" w:space="0" w:color="auto"/>
      </w:divBdr>
    </w:div>
    <w:div w:id="1187402003">
      <w:bodyDiv w:val="1"/>
      <w:marLeft w:val="0"/>
      <w:marRight w:val="0"/>
      <w:marTop w:val="0"/>
      <w:marBottom w:val="0"/>
      <w:divBdr>
        <w:top w:val="none" w:sz="0" w:space="0" w:color="auto"/>
        <w:left w:val="none" w:sz="0" w:space="0" w:color="auto"/>
        <w:bottom w:val="none" w:sz="0" w:space="0" w:color="auto"/>
        <w:right w:val="none" w:sz="0" w:space="0" w:color="auto"/>
      </w:divBdr>
    </w:div>
    <w:div w:id="1287200437">
      <w:bodyDiv w:val="1"/>
      <w:marLeft w:val="0"/>
      <w:marRight w:val="0"/>
      <w:marTop w:val="0"/>
      <w:marBottom w:val="0"/>
      <w:divBdr>
        <w:top w:val="none" w:sz="0" w:space="0" w:color="auto"/>
        <w:left w:val="none" w:sz="0" w:space="0" w:color="auto"/>
        <w:bottom w:val="none" w:sz="0" w:space="0" w:color="auto"/>
        <w:right w:val="none" w:sz="0" w:space="0" w:color="auto"/>
      </w:divBdr>
    </w:div>
    <w:div w:id="1291670248">
      <w:bodyDiv w:val="1"/>
      <w:marLeft w:val="0"/>
      <w:marRight w:val="0"/>
      <w:marTop w:val="0"/>
      <w:marBottom w:val="0"/>
      <w:divBdr>
        <w:top w:val="none" w:sz="0" w:space="0" w:color="auto"/>
        <w:left w:val="none" w:sz="0" w:space="0" w:color="auto"/>
        <w:bottom w:val="none" w:sz="0" w:space="0" w:color="auto"/>
        <w:right w:val="none" w:sz="0" w:space="0" w:color="auto"/>
      </w:divBdr>
    </w:div>
    <w:div w:id="1372874831">
      <w:bodyDiv w:val="1"/>
      <w:marLeft w:val="0"/>
      <w:marRight w:val="0"/>
      <w:marTop w:val="0"/>
      <w:marBottom w:val="0"/>
      <w:divBdr>
        <w:top w:val="none" w:sz="0" w:space="0" w:color="auto"/>
        <w:left w:val="none" w:sz="0" w:space="0" w:color="auto"/>
        <w:bottom w:val="none" w:sz="0" w:space="0" w:color="auto"/>
        <w:right w:val="none" w:sz="0" w:space="0" w:color="auto"/>
      </w:divBdr>
    </w:div>
    <w:div w:id="1428577540">
      <w:bodyDiv w:val="1"/>
      <w:marLeft w:val="0"/>
      <w:marRight w:val="0"/>
      <w:marTop w:val="0"/>
      <w:marBottom w:val="0"/>
      <w:divBdr>
        <w:top w:val="none" w:sz="0" w:space="0" w:color="auto"/>
        <w:left w:val="none" w:sz="0" w:space="0" w:color="auto"/>
        <w:bottom w:val="none" w:sz="0" w:space="0" w:color="auto"/>
        <w:right w:val="none" w:sz="0" w:space="0" w:color="auto"/>
      </w:divBdr>
    </w:div>
    <w:div w:id="1471512104">
      <w:bodyDiv w:val="1"/>
      <w:marLeft w:val="0"/>
      <w:marRight w:val="0"/>
      <w:marTop w:val="0"/>
      <w:marBottom w:val="0"/>
      <w:divBdr>
        <w:top w:val="none" w:sz="0" w:space="0" w:color="auto"/>
        <w:left w:val="none" w:sz="0" w:space="0" w:color="auto"/>
        <w:bottom w:val="none" w:sz="0" w:space="0" w:color="auto"/>
        <w:right w:val="none" w:sz="0" w:space="0" w:color="auto"/>
      </w:divBdr>
    </w:div>
    <w:div w:id="1535923636">
      <w:bodyDiv w:val="1"/>
      <w:marLeft w:val="0"/>
      <w:marRight w:val="0"/>
      <w:marTop w:val="0"/>
      <w:marBottom w:val="0"/>
      <w:divBdr>
        <w:top w:val="none" w:sz="0" w:space="0" w:color="auto"/>
        <w:left w:val="none" w:sz="0" w:space="0" w:color="auto"/>
        <w:bottom w:val="none" w:sz="0" w:space="0" w:color="auto"/>
        <w:right w:val="none" w:sz="0" w:space="0" w:color="auto"/>
      </w:divBdr>
    </w:div>
    <w:div w:id="1611164154">
      <w:bodyDiv w:val="1"/>
      <w:marLeft w:val="0"/>
      <w:marRight w:val="0"/>
      <w:marTop w:val="0"/>
      <w:marBottom w:val="0"/>
      <w:divBdr>
        <w:top w:val="none" w:sz="0" w:space="0" w:color="auto"/>
        <w:left w:val="none" w:sz="0" w:space="0" w:color="auto"/>
        <w:bottom w:val="none" w:sz="0" w:space="0" w:color="auto"/>
        <w:right w:val="none" w:sz="0" w:space="0" w:color="auto"/>
      </w:divBdr>
    </w:div>
    <w:div w:id="1633629607">
      <w:bodyDiv w:val="1"/>
      <w:marLeft w:val="0"/>
      <w:marRight w:val="0"/>
      <w:marTop w:val="0"/>
      <w:marBottom w:val="0"/>
      <w:divBdr>
        <w:top w:val="none" w:sz="0" w:space="0" w:color="auto"/>
        <w:left w:val="none" w:sz="0" w:space="0" w:color="auto"/>
        <w:bottom w:val="none" w:sz="0" w:space="0" w:color="auto"/>
        <w:right w:val="none" w:sz="0" w:space="0" w:color="auto"/>
      </w:divBdr>
    </w:div>
    <w:div w:id="1671761445">
      <w:bodyDiv w:val="1"/>
      <w:marLeft w:val="0"/>
      <w:marRight w:val="0"/>
      <w:marTop w:val="0"/>
      <w:marBottom w:val="0"/>
      <w:divBdr>
        <w:top w:val="none" w:sz="0" w:space="0" w:color="auto"/>
        <w:left w:val="none" w:sz="0" w:space="0" w:color="auto"/>
        <w:bottom w:val="none" w:sz="0" w:space="0" w:color="auto"/>
        <w:right w:val="none" w:sz="0" w:space="0" w:color="auto"/>
      </w:divBdr>
    </w:div>
    <w:div w:id="1716274311">
      <w:bodyDiv w:val="1"/>
      <w:marLeft w:val="0"/>
      <w:marRight w:val="0"/>
      <w:marTop w:val="0"/>
      <w:marBottom w:val="0"/>
      <w:divBdr>
        <w:top w:val="none" w:sz="0" w:space="0" w:color="auto"/>
        <w:left w:val="none" w:sz="0" w:space="0" w:color="auto"/>
        <w:bottom w:val="none" w:sz="0" w:space="0" w:color="auto"/>
        <w:right w:val="none" w:sz="0" w:space="0" w:color="auto"/>
      </w:divBdr>
    </w:div>
    <w:div w:id="1764842047">
      <w:bodyDiv w:val="1"/>
      <w:marLeft w:val="0"/>
      <w:marRight w:val="0"/>
      <w:marTop w:val="0"/>
      <w:marBottom w:val="0"/>
      <w:divBdr>
        <w:top w:val="none" w:sz="0" w:space="0" w:color="auto"/>
        <w:left w:val="none" w:sz="0" w:space="0" w:color="auto"/>
        <w:bottom w:val="none" w:sz="0" w:space="0" w:color="auto"/>
        <w:right w:val="none" w:sz="0" w:space="0" w:color="auto"/>
      </w:divBdr>
    </w:div>
    <w:div w:id="1796562933">
      <w:bodyDiv w:val="1"/>
      <w:marLeft w:val="0"/>
      <w:marRight w:val="0"/>
      <w:marTop w:val="0"/>
      <w:marBottom w:val="0"/>
      <w:divBdr>
        <w:top w:val="none" w:sz="0" w:space="0" w:color="auto"/>
        <w:left w:val="none" w:sz="0" w:space="0" w:color="auto"/>
        <w:bottom w:val="none" w:sz="0" w:space="0" w:color="auto"/>
        <w:right w:val="none" w:sz="0" w:space="0" w:color="auto"/>
      </w:divBdr>
    </w:div>
    <w:div w:id="1835100011">
      <w:bodyDiv w:val="1"/>
      <w:marLeft w:val="0"/>
      <w:marRight w:val="0"/>
      <w:marTop w:val="0"/>
      <w:marBottom w:val="0"/>
      <w:divBdr>
        <w:top w:val="none" w:sz="0" w:space="0" w:color="auto"/>
        <w:left w:val="none" w:sz="0" w:space="0" w:color="auto"/>
        <w:bottom w:val="none" w:sz="0" w:space="0" w:color="auto"/>
        <w:right w:val="none" w:sz="0" w:space="0" w:color="auto"/>
      </w:divBdr>
    </w:div>
    <w:div w:id="1897426213">
      <w:bodyDiv w:val="1"/>
      <w:marLeft w:val="0"/>
      <w:marRight w:val="0"/>
      <w:marTop w:val="0"/>
      <w:marBottom w:val="0"/>
      <w:divBdr>
        <w:top w:val="none" w:sz="0" w:space="0" w:color="auto"/>
        <w:left w:val="none" w:sz="0" w:space="0" w:color="auto"/>
        <w:bottom w:val="none" w:sz="0" w:space="0" w:color="auto"/>
        <w:right w:val="none" w:sz="0" w:space="0" w:color="auto"/>
      </w:divBdr>
    </w:div>
    <w:div w:id="1923375339">
      <w:bodyDiv w:val="1"/>
      <w:marLeft w:val="0"/>
      <w:marRight w:val="0"/>
      <w:marTop w:val="0"/>
      <w:marBottom w:val="0"/>
      <w:divBdr>
        <w:top w:val="none" w:sz="0" w:space="0" w:color="auto"/>
        <w:left w:val="none" w:sz="0" w:space="0" w:color="auto"/>
        <w:bottom w:val="none" w:sz="0" w:space="0" w:color="auto"/>
        <w:right w:val="none" w:sz="0" w:space="0" w:color="auto"/>
      </w:divBdr>
    </w:div>
    <w:div w:id="1934780192">
      <w:bodyDiv w:val="1"/>
      <w:marLeft w:val="0"/>
      <w:marRight w:val="0"/>
      <w:marTop w:val="0"/>
      <w:marBottom w:val="0"/>
      <w:divBdr>
        <w:top w:val="none" w:sz="0" w:space="0" w:color="auto"/>
        <w:left w:val="none" w:sz="0" w:space="0" w:color="auto"/>
        <w:bottom w:val="none" w:sz="0" w:space="0" w:color="auto"/>
        <w:right w:val="none" w:sz="0" w:space="0" w:color="auto"/>
      </w:divBdr>
    </w:div>
    <w:div w:id="1964337201">
      <w:bodyDiv w:val="1"/>
      <w:marLeft w:val="0"/>
      <w:marRight w:val="0"/>
      <w:marTop w:val="0"/>
      <w:marBottom w:val="0"/>
      <w:divBdr>
        <w:top w:val="none" w:sz="0" w:space="0" w:color="auto"/>
        <w:left w:val="none" w:sz="0" w:space="0" w:color="auto"/>
        <w:bottom w:val="none" w:sz="0" w:space="0" w:color="auto"/>
        <w:right w:val="none" w:sz="0" w:space="0" w:color="auto"/>
      </w:divBdr>
    </w:div>
    <w:div w:id="1987853152">
      <w:bodyDiv w:val="1"/>
      <w:marLeft w:val="0"/>
      <w:marRight w:val="0"/>
      <w:marTop w:val="0"/>
      <w:marBottom w:val="0"/>
      <w:divBdr>
        <w:top w:val="none" w:sz="0" w:space="0" w:color="auto"/>
        <w:left w:val="none" w:sz="0" w:space="0" w:color="auto"/>
        <w:bottom w:val="none" w:sz="0" w:space="0" w:color="auto"/>
        <w:right w:val="none" w:sz="0" w:space="0" w:color="auto"/>
      </w:divBdr>
    </w:div>
    <w:div w:id="2045977764">
      <w:bodyDiv w:val="1"/>
      <w:marLeft w:val="0"/>
      <w:marRight w:val="0"/>
      <w:marTop w:val="0"/>
      <w:marBottom w:val="0"/>
      <w:divBdr>
        <w:top w:val="none" w:sz="0" w:space="0" w:color="auto"/>
        <w:left w:val="none" w:sz="0" w:space="0" w:color="auto"/>
        <w:bottom w:val="none" w:sz="0" w:space="0" w:color="auto"/>
        <w:right w:val="none" w:sz="0" w:space="0" w:color="auto"/>
      </w:divBdr>
    </w:div>
    <w:div w:id="2121944945">
      <w:bodyDiv w:val="1"/>
      <w:marLeft w:val="0"/>
      <w:marRight w:val="0"/>
      <w:marTop w:val="0"/>
      <w:marBottom w:val="0"/>
      <w:divBdr>
        <w:top w:val="none" w:sz="0" w:space="0" w:color="auto"/>
        <w:left w:val="none" w:sz="0" w:space="0" w:color="auto"/>
        <w:bottom w:val="none" w:sz="0" w:space="0" w:color="auto"/>
        <w:right w:val="none" w:sz="0" w:space="0" w:color="auto"/>
      </w:divBdr>
    </w:div>
    <w:div w:id="2125343822">
      <w:bodyDiv w:val="1"/>
      <w:marLeft w:val="0"/>
      <w:marRight w:val="0"/>
      <w:marTop w:val="0"/>
      <w:marBottom w:val="0"/>
      <w:divBdr>
        <w:top w:val="none" w:sz="0" w:space="0" w:color="auto"/>
        <w:left w:val="none" w:sz="0" w:space="0" w:color="auto"/>
        <w:bottom w:val="none" w:sz="0" w:space="0" w:color="auto"/>
        <w:right w:val="none" w:sz="0" w:space="0" w:color="auto"/>
      </w:divBdr>
    </w:div>
    <w:div w:id="21363661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ourworldindata.org/life-expectancy"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who.int/news-room/fact-sheets/detail/salmonella-(non-typhoida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c.europa.eu/eurostat/statistics-explained/index.php?title=Population_and_population_change_statistic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4D2372-7CC4-4B81-8B52-F1DF675C1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14272</TotalTime>
  <Pages>30</Pages>
  <Words>8447</Words>
  <Characters>48152</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Morgan</dc:creator>
  <cp:keywords/>
  <dc:description/>
  <cp:lastModifiedBy>MORGAN Alex</cp:lastModifiedBy>
  <cp:revision>1</cp:revision>
  <cp:lastPrinted>2020-03-13T13:54:00Z</cp:lastPrinted>
  <dcterms:created xsi:type="dcterms:W3CDTF">2021-04-15T15:03:00Z</dcterms:created>
  <dcterms:modified xsi:type="dcterms:W3CDTF">2021-11-17T10:02:00Z</dcterms:modified>
</cp:coreProperties>
</file>